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6D614" w14:textId="77777777" w:rsidR="008C6FBB" w:rsidRPr="007417BC" w:rsidRDefault="008C6FBB" w:rsidP="008C6FBB"/>
    <w:tbl>
      <w:tblPr>
        <w:tblW w:w="9498" w:type="dxa"/>
        <w:tblInd w:w="-34" w:type="dxa"/>
        <w:tblBorders>
          <w:bottom w:val="double" w:sz="4" w:space="0" w:color="auto"/>
        </w:tblBorders>
        <w:tblLayout w:type="fixed"/>
        <w:tblLook w:val="04A0" w:firstRow="1" w:lastRow="0" w:firstColumn="1" w:lastColumn="0" w:noHBand="0" w:noVBand="1"/>
      </w:tblPr>
      <w:tblGrid>
        <w:gridCol w:w="2552"/>
        <w:gridCol w:w="6946"/>
      </w:tblGrid>
      <w:tr w:rsidR="008C6FBB" w:rsidRPr="007417BC" w14:paraId="3E326CED" w14:textId="77777777" w:rsidTr="00613F30">
        <w:trPr>
          <w:trHeight w:val="1279"/>
        </w:trPr>
        <w:tc>
          <w:tcPr>
            <w:tcW w:w="2552" w:type="dxa"/>
          </w:tcPr>
          <w:p w14:paraId="01AF86B3" w14:textId="77777777" w:rsidR="008C6FBB" w:rsidRPr="007417BC" w:rsidRDefault="008C6FBB" w:rsidP="00613F30">
            <w:pPr>
              <w:pStyle w:val="Textkrper"/>
              <w:spacing w:after="0"/>
              <w:ind w:right="742"/>
              <w:rPr>
                <w:rFonts w:ascii="Verdana" w:hAnsi="Verdana"/>
                <w:sz w:val="20"/>
              </w:rPr>
            </w:pPr>
            <w:r w:rsidRPr="007417BC">
              <w:rPr>
                <w:rFonts w:ascii="Verdana" w:hAnsi="Verdana"/>
                <w:noProof/>
                <w:sz w:val="20"/>
              </w:rPr>
              <w:drawing>
                <wp:inline distT="0" distB="0" distL="0" distR="0" wp14:anchorId="7998AD5B" wp14:editId="713F7F08">
                  <wp:extent cx="1143000" cy="771525"/>
                  <wp:effectExtent l="19050" t="0" r="0" b="0"/>
                  <wp:docPr id="2" name="Bild 19" descr="o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9" descr="obers"/>
                          <pic:cNvPicPr>
                            <a:picLocks noChangeAspect="1" noChangeArrowheads="1"/>
                          </pic:cNvPicPr>
                        </pic:nvPicPr>
                        <pic:blipFill>
                          <a:blip r:embed="rId8" cstate="print"/>
                          <a:srcRect/>
                          <a:stretch>
                            <a:fillRect/>
                          </a:stretch>
                        </pic:blipFill>
                        <pic:spPr bwMode="auto">
                          <a:xfrm>
                            <a:off x="0" y="0"/>
                            <a:ext cx="1143000" cy="771525"/>
                          </a:xfrm>
                          <a:prstGeom prst="rect">
                            <a:avLst/>
                          </a:prstGeom>
                          <a:noFill/>
                          <a:ln w="9525">
                            <a:noFill/>
                            <a:miter lim="800000"/>
                            <a:headEnd/>
                            <a:tailEnd/>
                          </a:ln>
                        </pic:spPr>
                      </pic:pic>
                    </a:graphicData>
                  </a:graphic>
                </wp:inline>
              </w:drawing>
            </w:r>
          </w:p>
        </w:tc>
        <w:tc>
          <w:tcPr>
            <w:tcW w:w="6946" w:type="dxa"/>
          </w:tcPr>
          <w:p w14:paraId="45CF34CE" w14:textId="77777777" w:rsidR="008C6FBB" w:rsidRPr="007417BC" w:rsidRDefault="008C6FBB" w:rsidP="00613F30">
            <w:pPr>
              <w:pStyle w:val="Textkrper"/>
              <w:spacing w:after="0"/>
              <w:ind w:left="34"/>
              <w:rPr>
                <w:rFonts w:ascii="Verdana" w:hAnsi="Verdana"/>
                <w:color w:val="000000"/>
              </w:rPr>
            </w:pPr>
            <w:r w:rsidRPr="007417BC">
              <w:rPr>
                <w:rFonts w:ascii="Verdana" w:hAnsi="Verdana"/>
                <w:color w:val="000000"/>
              </w:rPr>
              <w:t>CARL FRIEDRICH VON WEIZSÄCKER–GYMNASIUM</w:t>
            </w:r>
            <w:r w:rsidRPr="007417BC">
              <w:rPr>
                <w:rFonts w:ascii="Verdana" w:hAnsi="Verdana"/>
                <w:color w:val="000000"/>
              </w:rPr>
              <w:br/>
              <w:t>Städt. Gymnasium Ratingen-Mitte</w:t>
            </w:r>
          </w:p>
          <w:p w14:paraId="39298A05" w14:textId="77777777" w:rsidR="008C6FBB" w:rsidRPr="007417BC" w:rsidRDefault="008C6FBB" w:rsidP="00613F30">
            <w:pPr>
              <w:pStyle w:val="Textkrper"/>
              <w:spacing w:after="0"/>
              <w:ind w:left="34"/>
              <w:rPr>
                <w:rFonts w:ascii="Verdana" w:hAnsi="Verdana"/>
                <w:color w:val="000000"/>
              </w:rPr>
            </w:pPr>
          </w:p>
          <w:p w14:paraId="09A0C1BA" w14:textId="77777777" w:rsidR="008C6FBB" w:rsidRPr="007417BC" w:rsidRDefault="008C6FBB" w:rsidP="00613F30">
            <w:pPr>
              <w:pStyle w:val="Textkrper"/>
              <w:tabs>
                <w:tab w:val="left" w:pos="5890"/>
              </w:tabs>
              <w:spacing w:after="0"/>
              <w:ind w:left="34"/>
              <w:rPr>
                <w:rFonts w:ascii="Verdana" w:hAnsi="Verdana"/>
                <w:color w:val="000000"/>
              </w:rPr>
            </w:pPr>
          </w:p>
          <w:p w14:paraId="7734C33A" w14:textId="77777777" w:rsidR="008C6FBB" w:rsidRPr="007417BC" w:rsidRDefault="008C6FBB" w:rsidP="00613F30">
            <w:pPr>
              <w:pStyle w:val="Textkrper"/>
              <w:spacing w:after="0"/>
              <w:ind w:right="344"/>
              <w:rPr>
                <w:rFonts w:ascii="Verdana" w:hAnsi="Verdana"/>
                <w:sz w:val="20"/>
              </w:rPr>
            </w:pPr>
          </w:p>
        </w:tc>
      </w:tr>
    </w:tbl>
    <w:p w14:paraId="2F898675" w14:textId="77777777" w:rsidR="008C6FBB" w:rsidRPr="007417BC" w:rsidRDefault="008C6FBB" w:rsidP="008C6FBB"/>
    <w:p w14:paraId="49F7FF7C" w14:textId="77777777" w:rsidR="008C6FBB" w:rsidRPr="007417BC" w:rsidRDefault="008C6FBB" w:rsidP="008C6FBB">
      <w:pPr>
        <w:jc w:val="center"/>
        <w:rPr>
          <w:rFonts w:cs="Arial"/>
          <w:b/>
          <w:bCs/>
          <w:sz w:val="24"/>
          <w:szCs w:val="24"/>
        </w:rPr>
      </w:pPr>
      <w:r w:rsidRPr="007417BC">
        <w:rPr>
          <w:rFonts w:cs="Arial"/>
          <w:b/>
          <w:bCs/>
          <w:sz w:val="24"/>
          <w:szCs w:val="24"/>
        </w:rPr>
        <w:t xml:space="preserve">Schulinterner Lehrplan zum Kernlehrplan für </w:t>
      </w:r>
    </w:p>
    <w:p w14:paraId="4A110EBD" w14:textId="77777777" w:rsidR="008C6FBB" w:rsidRPr="007417BC" w:rsidRDefault="008C6FBB" w:rsidP="008C6FBB">
      <w:pPr>
        <w:pStyle w:val="Titel"/>
        <w:tabs>
          <w:tab w:val="left" w:pos="5415"/>
        </w:tabs>
        <w:spacing w:before="0" w:after="0"/>
        <w:jc w:val="center"/>
      </w:pPr>
      <w:r w:rsidRPr="007417BC">
        <w:t>Deutsch</w:t>
      </w:r>
    </w:p>
    <w:p w14:paraId="0B6F4892" w14:textId="73892E40" w:rsidR="008C6FBB" w:rsidRPr="003075D7" w:rsidRDefault="003625D5" w:rsidP="008C6FBB">
      <w:pPr>
        <w:jc w:val="center"/>
        <w:rPr>
          <w:rFonts w:cs="Arial"/>
          <w:b/>
          <w:bCs/>
          <w:sz w:val="32"/>
          <w:szCs w:val="32"/>
          <w:u w:val="single"/>
        </w:rPr>
      </w:pPr>
      <w:r>
        <w:rPr>
          <w:rFonts w:cs="Arial"/>
          <w:b/>
          <w:bCs/>
          <w:sz w:val="32"/>
          <w:szCs w:val="32"/>
          <w:u w:val="single"/>
        </w:rPr>
        <w:t xml:space="preserve">Gymnasiale </w:t>
      </w:r>
      <w:r w:rsidR="008C6FBB" w:rsidRPr="003075D7">
        <w:rPr>
          <w:rFonts w:cs="Arial"/>
          <w:b/>
          <w:bCs/>
          <w:sz w:val="32"/>
          <w:szCs w:val="32"/>
          <w:u w:val="single"/>
        </w:rPr>
        <w:t>Oberstufe - Sekundarstufe II</w:t>
      </w:r>
    </w:p>
    <w:p w14:paraId="473FCFB2" w14:textId="77777777" w:rsidR="008C6FBB" w:rsidRPr="007417BC" w:rsidRDefault="008C6FBB" w:rsidP="008C6FBB">
      <w:pPr>
        <w:jc w:val="center"/>
      </w:pPr>
    </w:p>
    <w:p w14:paraId="64ACA688" w14:textId="77777777" w:rsidR="009D36B9" w:rsidRDefault="008C6FBB" w:rsidP="008C6FBB">
      <w:pPr>
        <w:pStyle w:val="Untertitel"/>
        <w:jc w:val="center"/>
        <w:rPr>
          <w:sz w:val="28"/>
          <w:szCs w:val="28"/>
        </w:rPr>
      </w:pPr>
      <w:r w:rsidRPr="007417BC">
        <w:rPr>
          <w:sz w:val="28"/>
          <w:szCs w:val="28"/>
        </w:rPr>
        <w:t xml:space="preserve">(Fassung von </w:t>
      </w:r>
      <w:r w:rsidR="00195C38">
        <w:rPr>
          <w:sz w:val="28"/>
          <w:szCs w:val="28"/>
        </w:rPr>
        <w:t>Januar</w:t>
      </w:r>
      <w:r>
        <w:rPr>
          <w:sz w:val="28"/>
          <w:szCs w:val="28"/>
        </w:rPr>
        <w:t xml:space="preserve"> 202</w:t>
      </w:r>
      <w:r w:rsidR="00195C38">
        <w:rPr>
          <w:sz w:val="28"/>
          <w:szCs w:val="28"/>
        </w:rPr>
        <w:t>5</w:t>
      </w:r>
    </w:p>
    <w:p w14:paraId="760FC484" w14:textId="0B0F06AE" w:rsidR="008C6FBB" w:rsidRPr="007417BC" w:rsidRDefault="009D36B9" w:rsidP="008C6FBB">
      <w:pPr>
        <w:pStyle w:val="Untertitel"/>
        <w:jc w:val="center"/>
        <w:rPr>
          <w:sz w:val="28"/>
          <w:szCs w:val="28"/>
        </w:rPr>
      </w:pPr>
      <w:r>
        <w:rPr>
          <w:sz w:val="28"/>
          <w:szCs w:val="28"/>
        </w:rPr>
        <w:t xml:space="preserve">Gültig ab Abitur </w:t>
      </w:r>
      <w:r w:rsidR="00770539">
        <w:rPr>
          <w:sz w:val="28"/>
          <w:szCs w:val="28"/>
        </w:rPr>
        <w:t>202</w:t>
      </w:r>
      <w:r w:rsidR="00892ECB">
        <w:rPr>
          <w:sz w:val="28"/>
          <w:szCs w:val="28"/>
        </w:rPr>
        <w:t>6</w:t>
      </w:r>
      <w:r w:rsidR="008C6FBB" w:rsidRPr="007417BC">
        <w:rPr>
          <w:sz w:val="28"/>
          <w:szCs w:val="28"/>
        </w:rPr>
        <w:t>)</w:t>
      </w:r>
    </w:p>
    <w:p w14:paraId="55F2E886" w14:textId="77777777" w:rsidR="008C6FBB" w:rsidRDefault="008C6FBB" w:rsidP="008C6FBB">
      <w:pPr>
        <w:spacing w:after="223" w:line="259" w:lineRule="auto"/>
        <w:ind w:left="917" w:right="0" w:firstLine="0"/>
      </w:pPr>
    </w:p>
    <w:p w14:paraId="62CF3E29" w14:textId="77777777" w:rsidR="008C6FBB" w:rsidRDefault="008C6FBB" w:rsidP="008C6FBB">
      <w:pPr>
        <w:spacing w:after="223" w:line="259" w:lineRule="auto"/>
        <w:ind w:left="917" w:right="0" w:firstLine="0"/>
      </w:pPr>
      <w:r>
        <w:rPr>
          <w:b/>
          <w:sz w:val="28"/>
        </w:rPr>
        <w:t xml:space="preserve"> </w:t>
      </w:r>
    </w:p>
    <w:p w14:paraId="439090CC" w14:textId="77777777" w:rsidR="008C6FBB" w:rsidRDefault="008C6FBB" w:rsidP="008C6FBB">
      <w:pPr>
        <w:spacing w:after="223" w:line="259" w:lineRule="auto"/>
        <w:ind w:left="917" w:right="0" w:firstLine="0"/>
      </w:pPr>
      <w:r>
        <w:rPr>
          <w:b/>
          <w:sz w:val="28"/>
        </w:rPr>
        <w:t xml:space="preserve"> </w:t>
      </w:r>
    </w:p>
    <w:p w14:paraId="1C0FBD26" w14:textId="77777777" w:rsidR="008C6FBB" w:rsidRDefault="008C6FBB" w:rsidP="008C6FBB">
      <w:pPr>
        <w:spacing w:after="429" w:line="259" w:lineRule="auto"/>
        <w:ind w:left="917" w:right="0" w:firstLine="0"/>
      </w:pPr>
      <w:r>
        <w:rPr>
          <w:b/>
          <w:sz w:val="28"/>
        </w:rPr>
        <w:t xml:space="preserve"> </w:t>
      </w:r>
    </w:p>
    <w:p w14:paraId="22D828E2" w14:textId="77777777" w:rsidR="008C6FBB" w:rsidRDefault="008C6FBB" w:rsidP="008C6FBB">
      <w:pPr>
        <w:spacing w:after="231" w:line="259" w:lineRule="auto"/>
        <w:ind w:left="917" w:right="0" w:firstLine="0"/>
      </w:pPr>
    </w:p>
    <w:p w14:paraId="59A523EB" w14:textId="77777777" w:rsidR="008C6FBB" w:rsidRDefault="008C6FBB" w:rsidP="008C6FBB">
      <w:pPr>
        <w:spacing w:after="231" w:line="259" w:lineRule="auto"/>
        <w:ind w:left="917" w:right="0" w:firstLine="0"/>
      </w:pPr>
      <w:r>
        <w:rPr>
          <w:b/>
          <w:sz w:val="36"/>
        </w:rPr>
        <w:t xml:space="preserve"> </w:t>
      </w:r>
    </w:p>
    <w:p w14:paraId="72CD7254" w14:textId="77777777" w:rsidR="008C6FBB" w:rsidRDefault="008C6FBB" w:rsidP="008C6FBB">
      <w:pPr>
        <w:spacing w:after="97" w:line="259" w:lineRule="auto"/>
        <w:ind w:left="917" w:right="0" w:firstLine="0"/>
        <w:rPr>
          <w:b/>
          <w:sz w:val="36"/>
        </w:rPr>
      </w:pPr>
      <w:r>
        <w:rPr>
          <w:b/>
          <w:sz w:val="36"/>
        </w:rPr>
        <w:t xml:space="preserve"> </w:t>
      </w:r>
    </w:p>
    <w:p w14:paraId="1D9DCB1D" w14:textId="77777777" w:rsidR="009E4A6E" w:rsidRDefault="009E4A6E" w:rsidP="008C6FBB">
      <w:pPr>
        <w:spacing w:after="97" w:line="259" w:lineRule="auto"/>
        <w:ind w:left="917" w:right="0" w:firstLine="0"/>
        <w:rPr>
          <w:b/>
          <w:sz w:val="36"/>
        </w:rPr>
      </w:pPr>
    </w:p>
    <w:p w14:paraId="2F7904DB" w14:textId="77777777" w:rsidR="009E4A6E" w:rsidRDefault="009E4A6E" w:rsidP="008C6FBB">
      <w:pPr>
        <w:spacing w:after="97" w:line="259" w:lineRule="auto"/>
        <w:ind w:left="917" w:right="0" w:firstLine="0"/>
        <w:rPr>
          <w:b/>
          <w:sz w:val="36"/>
        </w:rPr>
      </w:pPr>
    </w:p>
    <w:p w14:paraId="581C6B1E" w14:textId="77777777" w:rsidR="009E4A6E" w:rsidRDefault="009E4A6E" w:rsidP="008C6FBB">
      <w:pPr>
        <w:spacing w:after="97" w:line="259" w:lineRule="auto"/>
        <w:ind w:left="917" w:right="0" w:firstLine="0"/>
        <w:rPr>
          <w:b/>
          <w:sz w:val="36"/>
        </w:rPr>
      </w:pPr>
    </w:p>
    <w:p w14:paraId="05D1916D" w14:textId="77777777" w:rsidR="009E4A6E" w:rsidRDefault="009E4A6E" w:rsidP="008C6FBB">
      <w:pPr>
        <w:spacing w:after="97" w:line="259" w:lineRule="auto"/>
        <w:ind w:left="917" w:right="0" w:firstLine="0"/>
        <w:rPr>
          <w:b/>
          <w:sz w:val="36"/>
        </w:rPr>
      </w:pPr>
    </w:p>
    <w:p w14:paraId="3BB23246" w14:textId="77777777" w:rsidR="009E4A6E" w:rsidRDefault="009E4A6E" w:rsidP="008C6FBB">
      <w:pPr>
        <w:spacing w:after="97" w:line="259" w:lineRule="auto"/>
        <w:ind w:left="917" w:right="0" w:firstLine="0"/>
        <w:rPr>
          <w:b/>
          <w:sz w:val="36"/>
        </w:rPr>
      </w:pPr>
    </w:p>
    <w:p w14:paraId="5F57CA73" w14:textId="77777777" w:rsidR="009E4A6E" w:rsidRDefault="009E4A6E" w:rsidP="008C6FBB">
      <w:pPr>
        <w:spacing w:after="97" w:line="259" w:lineRule="auto"/>
        <w:ind w:left="917" w:right="0" w:firstLine="0"/>
        <w:rPr>
          <w:b/>
          <w:sz w:val="36"/>
        </w:rPr>
        <w:sectPr w:rsidR="009E4A6E" w:rsidSect="005655BF">
          <w:footerReference w:type="even" r:id="rId9"/>
          <w:footerReference w:type="default" r:id="rId10"/>
          <w:footerReference w:type="first" r:id="rId11"/>
          <w:pgSz w:w="11900" w:h="16840"/>
          <w:pgMar w:top="1417" w:right="1417" w:bottom="1134" w:left="1417" w:header="720" w:footer="717" w:gutter="0"/>
          <w:cols w:space="720"/>
          <w:docGrid w:linePitch="299"/>
        </w:sectPr>
      </w:pPr>
    </w:p>
    <w:sdt>
      <w:sdtPr>
        <w:rPr>
          <w:rFonts w:ascii="Calibri" w:eastAsia="Calibri" w:hAnsi="Calibri" w:cs="Calibri"/>
          <w:color w:val="000000"/>
          <w:sz w:val="22"/>
          <w:szCs w:val="22"/>
        </w:rPr>
        <w:id w:val="-1731841734"/>
        <w:docPartObj>
          <w:docPartGallery w:val="Table of Contents"/>
          <w:docPartUnique/>
        </w:docPartObj>
      </w:sdtPr>
      <w:sdtEndPr>
        <w:rPr>
          <w:b/>
          <w:bCs/>
        </w:rPr>
      </w:sdtEndPr>
      <w:sdtContent>
        <w:p w14:paraId="62F4AE39" w14:textId="6EE790E3" w:rsidR="008C6239" w:rsidRDefault="008C6239">
          <w:pPr>
            <w:pStyle w:val="Inhaltsverzeichnisberschrift"/>
          </w:pPr>
          <w:r>
            <w:t>Inhalt</w:t>
          </w:r>
        </w:p>
        <w:p w14:paraId="436BDF43" w14:textId="4E444E23" w:rsidR="005B114C" w:rsidRDefault="008C6239">
          <w:pPr>
            <w:pStyle w:val="Verzeichnis2"/>
            <w:tabs>
              <w:tab w:val="left" w:pos="660"/>
              <w:tab w:val="right" w:leader="dot" w:pos="9056"/>
            </w:tabs>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152316550" w:history="1">
            <w:r w:rsidR="005B114C" w:rsidRPr="00E034AE">
              <w:rPr>
                <w:rStyle w:val="Hyperlink"/>
                <w:noProof/>
              </w:rPr>
              <w:t>1.</w:t>
            </w:r>
            <w:r w:rsidR="005B114C">
              <w:rPr>
                <w:rFonts w:asciiTheme="minorHAnsi" w:eastAsiaTheme="minorEastAsia" w:hAnsiTheme="minorHAnsi" w:cstheme="minorBidi"/>
                <w:noProof/>
                <w:color w:val="auto"/>
              </w:rPr>
              <w:tab/>
            </w:r>
            <w:r w:rsidR="005B114C" w:rsidRPr="00E034AE">
              <w:rPr>
                <w:rStyle w:val="Hyperlink"/>
                <w:noProof/>
              </w:rPr>
              <w:t>Rahmenbedingungen der fachlichen Arbeit</w:t>
            </w:r>
            <w:r w:rsidR="005B114C">
              <w:rPr>
                <w:noProof/>
                <w:webHidden/>
              </w:rPr>
              <w:tab/>
            </w:r>
            <w:r w:rsidR="005B114C">
              <w:rPr>
                <w:noProof/>
                <w:webHidden/>
              </w:rPr>
              <w:fldChar w:fldCharType="begin"/>
            </w:r>
            <w:r w:rsidR="005B114C">
              <w:rPr>
                <w:noProof/>
                <w:webHidden/>
              </w:rPr>
              <w:instrText xml:space="preserve"> PAGEREF _Toc152316550 \h </w:instrText>
            </w:r>
            <w:r w:rsidR="005B114C">
              <w:rPr>
                <w:noProof/>
                <w:webHidden/>
              </w:rPr>
            </w:r>
            <w:r w:rsidR="005B114C">
              <w:rPr>
                <w:noProof/>
                <w:webHidden/>
              </w:rPr>
              <w:fldChar w:fldCharType="separate"/>
            </w:r>
            <w:r w:rsidR="005B114C">
              <w:rPr>
                <w:noProof/>
                <w:webHidden/>
              </w:rPr>
              <w:t>3</w:t>
            </w:r>
            <w:r w:rsidR="005B114C">
              <w:rPr>
                <w:noProof/>
                <w:webHidden/>
              </w:rPr>
              <w:fldChar w:fldCharType="end"/>
            </w:r>
          </w:hyperlink>
        </w:p>
        <w:p w14:paraId="1C60E6CF" w14:textId="76A6F760" w:rsidR="005B114C" w:rsidRDefault="005B114C">
          <w:pPr>
            <w:pStyle w:val="Verzeichnis3"/>
            <w:tabs>
              <w:tab w:val="left" w:pos="1100"/>
              <w:tab w:val="right" w:leader="dot" w:pos="9056"/>
            </w:tabs>
            <w:rPr>
              <w:rFonts w:asciiTheme="minorHAnsi" w:eastAsiaTheme="minorEastAsia" w:hAnsiTheme="minorHAnsi" w:cstheme="minorBidi"/>
              <w:noProof/>
              <w:color w:val="auto"/>
            </w:rPr>
          </w:pPr>
          <w:hyperlink w:anchor="_Toc152316551" w:history="1">
            <w:r w:rsidRPr="00E034AE">
              <w:rPr>
                <w:rStyle w:val="Hyperlink"/>
                <w:noProof/>
              </w:rPr>
              <w:t>1.1</w:t>
            </w:r>
            <w:r>
              <w:rPr>
                <w:rFonts w:asciiTheme="minorHAnsi" w:eastAsiaTheme="minorEastAsia" w:hAnsiTheme="minorHAnsi" w:cstheme="minorBidi"/>
                <w:noProof/>
                <w:color w:val="auto"/>
              </w:rPr>
              <w:tab/>
            </w:r>
            <w:r w:rsidRPr="00E034AE">
              <w:rPr>
                <w:rStyle w:val="Hyperlink"/>
                <w:noProof/>
              </w:rPr>
              <w:t>Aufgaben des Fachs bzw. der Fachgruppe in der Schule vor dem Hintergrund der Schülerschaft</w:t>
            </w:r>
            <w:r>
              <w:rPr>
                <w:noProof/>
                <w:webHidden/>
              </w:rPr>
              <w:tab/>
            </w:r>
            <w:r>
              <w:rPr>
                <w:noProof/>
                <w:webHidden/>
              </w:rPr>
              <w:fldChar w:fldCharType="begin"/>
            </w:r>
            <w:r>
              <w:rPr>
                <w:noProof/>
                <w:webHidden/>
              </w:rPr>
              <w:instrText xml:space="preserve"> PAGEREF _Toc152316551 \h </w:instrText>
            </w:r>
            <w:r>
              <w:rPr>
                <w:noProof/>
                <w:webHidden/>
              </w:rPr>
            </w:r>
            <w:r>
              <w:rPr>
                <w:noProof/>
                <w:webHidden/>
              </w:rPr>
              <w:fldChar w:fldCharType="separate"/>
            </w:r>
            <w:r>
              <w:rPr>
                <w:noProof/>
                <w:webHidden/>
              </w:rPr>
              <w:t>3</w:t>
            </w:r>
            <w:r>
              <w:rPr>
                <w:noProof/>
                <w:webHidden/>
              </w:rPr>
              <w:fldChar w:fldCharType="end"/>
            </w:r>
          </w:hyperlink>
        </w:p>
        <w:p w14:paraId="4C834207" w14:textId="782E5C8B" w:rsidR="005B114C" w:rsidRDefault="005B114C">
          <w:pPr>
            <w:pStyle w:val="Verzeichnis3"/>
            <w:tabs>
              <w:tab w:val="left" w:pos="1100"/>
              <w:tab w:val="right" w:leader="dot" w:pos="9056"/>
            </w:tabs>
            <w:rPr>
              <w:rFonts w:asciiTheme="minorHAnsi" w:eastAsiaTheme="minorEastAsia" w:hAnsiTheme="minorHAnsi" w:cstheme="minorBidi"/>
              <w:noProof/>
              <w:color w:val="auto"/>
            </w:rPr>
          </w:pPr>
          <w:hyperlink w:anchor="_Toc152316552" w:history="1">
            <w:r w:rsidRPr="00E034AE">
              <w:rPr>
                <w:rStyle w:val="Hyperlink"/>
                <w:noProof/>
              </w:rPr>
              <w:t>1.2</w:t>
            </w:r>
            <w:r>
              <w:rPr>
                <w:rFonts w:asciiTheme="minorHAnsi" w:eastAsiaTheme="minorEastAsia" w:hAnsiTheme="minorHAnsi" w:cstheme="minorBidi"/>
                <w:noProof/>
                <w:color w:val="auto"/>
              </w:rPr>
              <w:tab/>
            </w:r>
            <w:r w:rsidRPr="00E034AE">
              <w:rPr>
                <w:rStyle w:val="Hyperlink"/>
                <w:noProof/>
              </w:rPr>
              <w:t>Funktionen und Aufgaben der Fachgruppe vor dem Hintergrund des Schulprogramms</w:t>
            </w:r>
            <w:r>
              <w:rPr>
                <w:noProof/>
                <w:webHidden/>
              </w:rPr>
              <w:tab/>
            </w:r>
            <w:r>
              <w:rPr>
                <w:noProof/>
                <w:webHidden/>
              </w:rPr>
              <w:fldChar w:fldCharType="begin"/>
            </w:r>
            <w:r>
              <w:rPr>
                <w:noProof/>
                <w:webHidden/>
              </w:rPr>
              <w:instrText xml:space="preserve"> PAGEREF _Toc152316552 \h </w:instrText>
            </w:r>
            <w:r>
              <w:rPr>
                <w:noProof/>
                <w:webHidden/>
              </w:rPr>
            </w:r>
            <w:r>
              <w:rPr>
                <w:noProof/>
                <w:webHidden/>
              </w:rPr>
              <w:fldChar w:fldCharType="separate"/>
            </w:r>
            <w:r>
              <w:rPr>
                <w:noProof/>
                <w:webHidden/>
              </w:rPr>
              <w:t>3</w:t>
            </w:r>
            <w:r>
              <w:rPr>
                <w:noProof/>
                <w:webHidden/>
              </w:rPr>
              <w:fldChar w:fldCharType="end"/>
            </w:r>
          </w:hyperlink>
        </w:p>
        <w:p w14:paraId="6288F489" w14:textId="4AEA715C" w:rsidR="005B114C" w:rsidRDefault="005B114C">
          <w:pPr>
            <w:pStyle w:val="Verzeichnis3"/>
            <w:tabs>
              <w:tab w:val="left" w:pos="1100"/>
              <w:tab w:val="right" w:leader="dot" w:pos="9056"/>
            </w:tabs>
            <w:rPr>
              <w:rFonts w:asciiTheme="minorHAnsi" w:eastAsiaTheme="minorEastAsia" w:hAnsiTheme="minorHAnsi" w:cstheme="minorBidi"/>
              <w:noProof/>
              <w:color w:val="auto"/>
            </w:rPr>
          </w:pPr>
          <w:hyperlink w:anchor="_Toc152316553" w:history="1">
            <w:r w:rsidRPr="00E034AE">
              <w:rPr>
                <w:rStyle w:val="Hyperlink"/>
                <w:noProof/>
              </w:rPr>
              <w:t>1.3</w:t>
            </w:r>
            <w:r>
              <w:rPr>
                <w:rFonts w:asciiTheme="minorHAnsi" w:eastAsiaTheme="minorEastAsia" w:hAnsiTheme="minorHAnsi" w:cstheme="minorBidi"/>
                <w:noProof/>
                <w:color w:val="auto"/>
              </w:rPr>
              <w:tab/>
            </w:r>
            <w:r w:rsidRPr="00E034AE">
              <w:rPr>
                <w:rStyle w:val="Hyperlink"/>
                <w:noProof/>
              </w:rPr>
              <w:t>Beitrag der Fachgruppe zur Erreichung der Erziehungsziele der Schule</w:t>
            </w:r>
            <w:r>
              <w:rPr>
                <w:noProof/>
                <w:webHidden/>
              </w:rPr>
              <w:tab/>
            </w:r>
            <w:r>
              <w:rPr>
                <w:noProof/>
                <w:webHidden/>
              </w:rPr>
              <w:fldChar w:fldCharType="begin"/>
            </w:r>
            <w:r>
              <w:rPr>
                <w:noProof/>
                <w:webHidden/>
              </w:rPr>
              <w:instrText xml:space="preserve"> PAGEREF _Toc152316553 \h </w:instrText>
            </w:r>
            <w:r>
              <w:rPr>
                <w:noProof/>
                <w:webHidden/>
              </w:rPr>
            </w:r>
            <w:r>
              <w:rPr>
                <w:noProof/>
                <w:webHidden/>
              </w:rPr>
              <w:fldChar w:fldCharType="separate"/>
            </w:r>
            <w:r>
              <w:rPr>
                <w:noProof/>
                <w:webHidden/>
              </w:rPr>
              <w:t>3</w:t>
            </w:r>
            <w:r>
              <w:rPr>
                <w:noProof/>
                <w:webHidden/>
              </w:rPr>
              <w:fldChar w:fldCharType="end"/>
            </w:r>
          </w:hyperlink>
        </w:p>
        <w:p w14:paraId="3B1A1E7C" w14:textId="02C65833" w:rsidR="005B114C" w:rsidRDefault="005B114C">
          <w:pPr>
            <w:pStyle w:val="Verzeichnis3"/>
            <w:tabs>
              <w:tab w:val="left" w:pos="1100"/>
              <w:tab w:val="right" w:leader="dot" w:pos="9056"/>
            </w:tabs>
            <w:rPr>
              <w:rFonts w:asciiTheme="minorHAnsi" w:eastAsiaTheme="minorEastAsia" w:hAnsiTheme="minorHAnsi" w:cstheme="minorBidi"/>
              <w:noProof/>
              <w:color w:val="auto"/>
            </w:rPr>
          </w:pPr>
          <w:hyperlink w:anchor="_Toc152316554" w:history="1">
            <w:r w:rsidRPr="00E034AE">
              <w:rPr>
                <w:rStyle w:val="Hyperlink"/>
                <w:noProof/>
              </w:rPr>
              <w:t>1.4</w:t>
            </w:r>
            <w:r>
              <w:rPr>
                <w:rFonts w:asciiTheme="minorHAnsi" w:eastAsiaTheme="minorEastAsia" w:hAnsiTheme="minorHAnsi" w:cstheme="minorBidi"/>
                <w:noProof/>
                <w:color w:val="auto"/>
              </w:rPr>
              <w:tab/>
            </w:r>
            <w:r w:rsidRPr="00E034AE">
              <w:rPr>
                <w:rStyle w:val="Hyperlink"/>
                <w:noProof/>
              </w:rPr>
              <w:t>Bildung für nachhaltige Entwicklung (BNE) im Deutschunterricht</w:t>
            </w:r>
            <w:r>
              <w:rPr>
                <w:noProof/>
                <w:webHidden/>
              </w:rPr>
              <w:tab/>
            </w:r>
            <w:r>
              <w:rPr>
                <w:noProof/>
                <w:webHidden/>
              </w:rPr>
              <w:fldChar w:fldCharType="begin"/>
            </w:r>
            <w:r>
              <w:rPr>
                <w:noProof/>
                <w:webHidden/>
              </w:rPr>
              <w:instrText xml:space="preserve"> PAGEREF _Toc152316554 \h </w:instrText>
            </w:r>
            <w:r>
              <w:rPr>
                <w:noProof/>
                <w:webHidden/>
              </w:rPr>
            </w:r>
            <w:r>
              <w:rPr>
                <w:noProof/>
                <w:webHidden/>
              </w:rPr>
              <w:fldChar w:fldCharType="separate"/>
            </w:r>
            <w:r>
              <w:rPr>
                <w:noProof/>
                <w:webHidden/>
              </w:rPr>
              <w:t>4</w:t>
            </w:r>
            <w:r>
              <w:rPr>
                <w:noProof/>
                <w:webHidden/>
              </w:rPr>
              <w:fldChar w:fldCharType="end"/>
            </w:r>
          </w:hyperlink>
        </w:p>
        <w:p w14:paraId="74105868" w14:textId="63948B37" w:rsidR="005B114C" w:rsidRDefault="005B114C">
          <w:pPr>
            <w:pStyle w:val="Verzeichnis3"/>
            <w:tabs>
              <w:tab w:val="left" w:pos="1100"/>
              <w:tab w:val="right" w:leader="dot" w:pos="9056"/>
            </w:tabs>
            <w:rPr>
              <w:rFonts w:asciiTheme="minorHAnsi" w:eastAsiaTheme="minorEastAsia" w:hAnsiTheme="minorHAnsi" w:cstheme="minorBidi"/>
              <w:noProof/>
              <w:color w:val="auto"/>
            </w:rPr>
          </w:pPr>
          <w:hyperlink w:anchor="_Toc152316555" w:history="1">
            <w:r w:rsidRPr="00E034AE">
              <w:rPr>
                <w:rStyle w:val="Hyperlink"/>
                <w:noProof/>
              </w:rPr>
              <w:t>1.5</w:t>
            </w:r>
            <w:r>
              <w:rPr>
                <w:rFonts w:asciiTheme="minorHAnsi" w:eastAsiaTheme="minorEastAsia" w:hAnsiTheme="minorHAnsi" w:cstheme="minorBidi"/>
                <w:noProof/>
                <w:color w:val="auto"/>
              </w:rPr>
              <w:tab/>
            </w:r>
            <w:r w:rsidRPr="00E034AE">
              <w:rPr>
                <w:rStyle w:val="Hyperlink"/>
                <w:noProof/>
              </w:rPr>
              <w:t>Qualitätssicherung und Evaluation</w:t>
            </w:r>
            <w:r>
              <w:rPr>
                <w:noProof/>
                <w:webHidden/>
              </w:rPr>
              <w:tab/>
            </w:r>
            <w:r>
              <w:rPr>
                <w:noProof/>
                <w:webHidden/>
              </w:rPr>
              <w:fldChar w:fldCharType="begin"/>
            </w:r>
            <w:r>
              <w:rPr>
                <w:noProof/>
                <w:webHidden/>
              </w:rPr>
              <w:instrText xml:space="preserve"> PAGEREF _Toc152316555 \h </w:instrText>
            </w:r>
            <w:r>
              <w:rPr>
                <w:noProof/>
                <w:webHidden/>
              </w:rPr>
            </w:r>
            <w:r>
              <w:rPr>
                <w:noProof/>
                <w:webHidden/>
              </w:rPr>
              <w:fldChar w:fldCharType="separate"/>
            </w:r>
            <w:r>
              <w:rPr>
                <w:noProof/>
                <w:webHidden/>
              </w:rPr>
              <w:t>5</w:t>
            </w:r>
            <w:r>
              <w:rPr>
                <w:noProof/>
                <w:webHidden/>
              </w:rPr>
              <w:fldChar w:fldCharType="end"/>
            </w:r>
          </w:hyperlink>
        </w:p>
        <w:p w14:paraId="321C740F" w14:textId="6D95CFAF" w:rsidR="005B114C" w:rsidRDefault="005B114C">
          <w:pPr>
            <w:pStyle w:val="Verzeichnis3"/>
            <w:tabs>
              <w:tab w:val="left" w:pos="1100"/>
              <w:tab w:val="right" w:leader="dot" w:pos="9056"/>
            </w:tabs>
            <w:rPr>
              <w:rFonts w:asciiTheme="minorHAnsi" w:eastAsiaTheme="minorEastAsia" w:hAnsiTheme="minorHAnsi" w:cstheme="minorBidi"/>
              <w:noProof/>
              <w:color w:val="auto"/>
            </w:rPr>
          </w:pPr>
          <w:hyperlink w:anchor="_Toc152316556" w:history="1">
            <w:r w:rsidRPr="00E034AE">
              <w:rPr>
                <w:rStyle w:val="Hyperlink"/>
                <w:noProof/>
              </w:rPr>
              <w:t>1.6</w:t>
            </w:r>
            <w:r>
              <w:rPr>
                <w:rFonts w:asciiTheme="minorHAnsi" w:eastAsiaTheme="minorEastAsia" w:hAnsiTheme="minorHAnsi" w:cstheme="minorBidi"/>
                <w:noProof/>
                <w:color w:val="auto"/>
              </w:rPr>
              <w:tab/>
            </w:r>
            <w:r w:rsidRPr="00E034AE">
              <w:rPr>
                <w:rStyle w:val="Hyperlink"/>
                <w:noProof/>
              </w:rPr>
              <w:t>Funktionsinhaber/innen der Fachgruppe</w:t>
            </w:r>
            <w:r>
              <w:rPr>
                <w:noProof/>
                <w:webHidden/>
              </w:rPr>
              <w:tab/>
            </w:r>
            <w:r>
              <w:rPr>
                <w:noProof/>
                <w:webHidden/>
              </w:rPr>
              <w:fldChar w:fldCharType="begin"/>
            </w:r>
            <w:r>
              <w:rPr>
                <w:noProof/>
                <w:webHidden/>
              </w:rPr>
              <w:instrText xml:space="preserve"> PAGEREF _Toc152316556 \h </w:instrText>
            </w:r>
            <w:r>
              <w:rPr>
                <w:noProof/>
                <w:webHidden/>
              </w:rPr>
            </w:r>
            <w:r>
              <w:rPr>
                <w:noProof/>
                <w:webHidden/>
              </w:rPr>
              <w:fldChar w:fldCharType="separate"/>
            </w:r>
            <w:r>
              <w:rPr>
                <w:noProof/>
                <w:webHidden/>
              </w:rPr>
              <w:t>5</w:t>
            </w:r>
            <w:r>
              <w:rPr>
                <w:noProof/>
                <w:webHidden/>
              </w:rPr>
              <w:fldChar w:fldCharType="end"/>
            </w:r>
          </w:hyperlink>
        </w:p>
        <w:p w14:paraId="089D3B0B" w14:textId="244A188A" w:rsidR="005B114C" w:rsidRDefault="005B114C">
          <w:pPr>
            <w:pStyle w:val="Verzeichnis2"/>
            <w:tabs>
              <w:tab w:val="left" w:pos="660"/>
              <w:tab w:val="right" w:leader="dot" w:pos="9056"/>
            </w:tabs>
            <w:rPr>
              <w:rFonts w:asciiTheme="minorHAnsi" w:eastAsiaTheme="minorEastAsia" w:hAnsiTheme="minorHAnsi" w:cstheme="minorBidi"/>
              <w:noProof/>
              <w:color w:val="auto"/>
            </w:rPr>
          </w:pPr>
          <w:hyperlink w:anchor="_Toc152316557" w:history="1">
            <w:r w:rsidRPr="00E034AE">
              <w:rPr>
                <w:rStyle w:val="Hyperlink"/>
                <w:noProof/>
              </w:rPr>
              <w:t>2.</w:t>
            </w:r>
            <w:r>
              <w:rPr>
                <w:rFonts w:asciiTheme="minorHAnsi" w:eastAsiaTheme="minorEastAsia" w:hAnsiTheme="minorHAnsi" w:cstheme="minorBidi"/>
                <w:noProof/>
                <w:color w:val="auto"/>
              </w:rPr>
              <w:tab/>
            </w:r>
            <w:r w:rsidRPr="00E034AE">
              <w:rPr>
                <w:rStyle w:val="Hyperlink"/>
                <w:noProof/>
              </w:rPr>
              <w:t>Entscheidungen zum Unterricht</w:t>
            </w:r>
            <w:r>
              <w:rPr>
                <w:noProof/>
                <w:webHidden/>
              </w:rPr>
              <w:tab/>
            </w:r>
            <w:r>
              <w:rPr>
                <w:noProof/>
                <w:webHidden/>
              </w:rPr>
              <w:fldChar w:fldCharType="begin"/>
            </w:r>
            <w:r>
              <w:rPr>
                <w:noProof/>
                <w:webHidden/>
              </w:rPr>
              <w:instrText xml:space="preserve"> PAGEREF _Toc152316557 \h </w:instrText>
            </w:r>
            <w:r>
              <w:rPr>
                <w:noProof/>
                <w:webHidden/>
              </w:rPr>
            </w:r>
            <w:r>
              <w:rPr>
                <w:noProof/>
                <w:webHidden/>
              </w:rPr>
              <w:fldChar w:fldCharType="separate"/>
            </w:r>
            <w:r>
              <w:rPr>
                <w:noProof/>
                <w:webHidden/>
              </w:rPr>
              <w:t>5</w:t>
            </w:r>
            <w:r>
              <w:rPr>
                <w:noProof/>
                <w:webHidden/>
              </w:rPr>
              <w:fldChar w:fldCharType="end"/>
            </w:r>
          </w:hyperlink>
        </w:p>
        <w:p w14:paraId="12EED570" w14:textId="07729A26" w:rsidR="005B114C" w:rsidRDefault="005B114C">
          <w:pPr>
            <w:pStyle w:val="Verzeichnis3"/>
            <w:tabs>
              <w:tab w:val="left" w:pos="1100"/>
              <w:tab w:val="right" w:leader="dot" w:pos="9056"/>
            </w:tabs>
            <w:rPr>
              <w:rFonts w:asciiTheme="minorHAnsi" w:eastAsiaTheme="minorEastAsia" w:hAnsiTheme="minorHAnsi" w:cstheme="minorBidi"/>
              <w:noProof/>
              <w:color w:val="auto"/>
            </w:rPr>
          </w:pPr>
          <w:hyperlink w:anchor="_Toc152316558" w:history="1">
            <w:r w:rsidRPr="00E034AE">
              <w:rPr>
                <w:rStyle w:val="Hyperlink"/>
                <w:noProof/>
              </w:rPr>
              <w:t>2.1</w:t>
            </w:r>
            <w:r>
              <w:rPr>
                <w:rFonts w:asciiTheme="minorHAnsi" w:eastAsiaTheme="minorEastAsia" w:hAnsiTheme="minorHAnsi" w:cstheme="minorBidi"/>
                <w:noProof/>
                <w:color w:val="auto"/>
              </w:rPr>
              <w:tab/>
            </w:r>
            <w:r w:rsidRPr="00E034AE">
              <w:rPr>
                <w:rStyle w:val="Hyperlink"/>
                <w:noProof/>
              </w:rPr>
              <w:t>Unterrichtsvorhaben</w:t>
            </w:r>
            <w:r>
              <w:rPr>
                <w:noProof/>
                <w:webHidden/>
              </w:rPr>
              <w:tab/>
            </w:r>
            <w:r>
              <w:rPr>
                <w:noProof/>
                <w:webHidden/>
              </w:rPr>
              <w:fldChar w:fldCharType="begin"/>
            </w:r>
            <w:r>
              <w:rPr>
                <w:noProof/>
                <w:webHidden/>
              </w:rPr>
              <w:instrText xml:space="preserve"> PAGEREF _Toc152316558 \h </w:instrText>
            </w:r>
            <w:r>
              <w:rPr>
                <w:noProof/>
                <w:webHidden/>
              </w:rPr>
            </w:r>
            <w:r>
              <w:rPr>
                <w:noProof/>
                <w:webHidden/>
              </w:rPr>
              <w:fldChar w:fldCharType="separate"/>
            </w:r>
            <w:r>
              <w:rPr>
                <w:noProof/>
                <w:webHidden/>
              </w:rPr>
              <w:t>5</w:t>
            </w:r>
            <w:r>
              <w:rPr>
                <w:noProof/>
                <w:webHidden/>
              </w:rPr>
              <w:fldChar w:fldCharType="end"/>
            </w:r>
          </w:hyperlink>
        </w:p>
        <w:p w14:paraId="6F7EE541" w14:textId="6DA43443" w:rsidR="005B114C" w:rsidRDefault="005B114C">
          <w:pPr>
            <w:pStyle w:val="Verzeichnis3"/>
            <w:tabs>
              <w:tab w:val="left" w:pos="1100"/>
              <w:tab w:val="right" w:leader="dot" w:pos="9056"/>
            </w:tabs>
            <w:rPr>
              <w:rFonts w:asciiTheme="minorHAnsi" w:eastAsiaTheme="minorEastAsia" w:hAnsiTheme="minorHAnsi" w:cstheme="minorBidi"/>
              <w:noProof/>
              <w:color w:val="auto"/>
            </w:rPr>
          </w:pPr>
          <w:hyperlink w:anchor="_Toc152316559" w:history="1">
            <w:r w:rsidRPr="00E034AE">
              <w:rPr>
                <w:rStyle w:val="Hyperlink"/>
                <w:noProof/>
              </w:rPr>
              <w:t>2.2</w:t>
            </w:r>
            <w:r>
              <w:rPr>
                <w:rFonts w:asciiTheme="minorHAnsi" w:eastAsiaTheme="minorEastAsia" w:hAnsiTheme="minorHAnsi" w:cstheme="minorBidi"/>
                <w:noProof/>
                <w:color w:val="auto"/>
              </w:rPr>
              <w:tab/>
            </w:r>
            <w:r w:rsidRPr="00E034AE">
              <w:rPr>
                <w:rStyle w:val="Hyperlink"/>
                <w:noProof/>
              </w:rPr>
              <w:t>Grundsätze der Leistungsbewertung und Leistungsrückmeldung</w:t>
            </w:r>
            <w:r>
              <w:rPr>
                <w:noProof/>
                <w:webHidden/>
              </w:rPr>
              <w:tab/>
            </w:r>
            <w:r>
              <w:rPr>
                <w:noProof/>
                <w:webHidden/>
              </w:rPr>
              <w:fldChar w:fldCharType="begin"/>
            </w:r>
            <w:r>
              <w:rPr>
                <w:noProof/>
                <w:webHidden/>
              </w:rPr>
              <w:instrText xml:space="preserve"> PAGEREF _Toc152316559 \h </w:instrText>
            </w:r>
            <w:r>
              <w:rPr>
                <w:noProof/>
                <w:webHidden/>
              </w:rPr>
            </w:r>
            <w:r>
              <w:rPr>
                <w:noProof/>
                <w:webHidden/>
              </w:rPr>
              <w:fldChar w:fldCharType="separate"/>
            </w:r>
            <w:r>
              <w:rPr>
                <w:noProof/>
                <w:webHidden/>
              </w:rPr>
              <w:t>5</w:t>
            </w:r>
            <w:r>
              <w:rPr>
                <w:noProof/>
                <w:webHidden/>
              </w:rPr>
              <w:fldChar w:fldCharType="end"/>
            </w:r>
          </w:hyperlink>
        </w:p>
        <w:p w14:paraId="722DD7F6" w14:textId="193E1120" w:rsidR="005B114C" w:rsidRDefault="005B114C">
          <w:pPr>
            <w:pStyle w:val="Verzeichnis3"/>
            <w:tabs>
              <w:tab w:val="left" w:pos="1100"/>
              <w:tab w:val="right" w:leader="dot" w:pos="9056"/>
            </w:tabs>
            <w:rPr>
              <w:rFonts w:asciiTheme="minorHAnsi" w:eastAsiaTheme="minorEastAsia" w:hAnsiTheme="minorHAnsi" w:cstheme="minorBidi"/>
              <w:noProof/>
              <w:color w:val="auto"/>
            </w:rPr>
          </w:pPr>
          <w:hyperlink w:anchor="_Toc152316560" w:history="1">
            <w:r w:rsidRPr="00E034AE">
              <w:rPr>
                <w:rStyle w:val="Hyperlink"/>
                <w:noProof/>
              </w:rPr>
              <w:t>2.3</w:t>
            </w:r>
            <w:r>
              <w:rPr>
                <w:rFonts w:asciiTheme="minorHAnsi" w:eastAsiaTheme="minorEastAsia" w:hAnsiTheme="minorHAnsi" w:cstheme="minorBidi"/>
                <w:noProof/>
                <w:color w:val="auto"/>
              </w:rPr>
              <w:tab/>
            </w:r>
            <w:r w:rsidRPr="00E034AE">
              <w:rPr>
                <w:rStyle w:val="Hyperlink"/>
                <w:noProof/>
              </w:rPr>
              <w:t>Lehr- und Lernmittel</w:t>
            </w:r>
            <w:r>
              <w:rPr>
                <w:noProof/>
                <w:webHidden/>
              </w:rPr>
              <w:tab/>
            </w:r>
            <w:r>
              <w:rPr>
                <w:noProof/>
                <w:webHidden/>
              </w:rPr>
              <w:fldChar w:fldCharType="begin"/>
            </w:r>
            <w:r>
              <w:rPr>
                <w:noProof/>
                <w:webHidden/>
              </w:rPr>
              <w:instrText xml:space="preserve"> PAGEREF _Toc152316560 \h </w:instrText>
            </w:r>
            <w:r>
              <w:rPr>
                <w:noProof/>
                <w:webHidden/>
              </w:rPr>
            </w:r>
            <w:r>
              <w:rPr>
                <w:noProof/>
                <w:webHidden/>
              </w:rPr>
              <w:fldChar w:fldCharType="separate"/>
            </w:r>
            <w:r>
              <w:rPr>
                <w:noProof/>
                <w:webHidden/>
              </w:rPr>
              <w:t>9</w:t>
            </w:r>
            <w:r>
              <w:rPr>
                <w:noProof/>
                <w:webHidden/>
              </w:rPr>
              <w:fldChar w:fldCharType="end"/>
            </w:r>
          </w:hyperlink>
        </w:p>
        <w:p w14:paraId="63C2E131" w14:textId="7980D170" w:rsidR="005B114C" w:rsidRDefault="005B114C">
          <w:pPr>
            <w:pStyle w:val="Verzeichnis2"/>
            <w:tabs>
              <w:tab w:val="left" w:pos="660"/>
              <w:tab w:val="right" w:leader="dot" w:pos="9056"/>
            </w:tabs>
            <w:rPr>
              <w:rFonts w:asciiTheme="minorHAnsi" w:eastAsiaTheme="minorEastAsia" w:hAnsiTheme="minorHAnsi" w:cstheme="minorBidi"/>
              <w:noProof/>
              <w:color w:val="auto"/>
            </w:rPr>
          </w:pPr>
          <w:hyperlink w:anchor="_Toc152316561" w:history="1">
            <w:r w:rsidRPr="00E034AE">
              <w:rPr>
                <w:rStyle w:val="Hyperlink"/>
                <w:noProof/>
              </w:rPr>
              <w:t>3</w:t>
            </w:r>
            <w:r>
              <w:rPr>
                <w:rFonts w:asciiTheme="minorHAnsi" w:eastAsiaTheme="minorEastAsia" w:hAnsiTheme="minorHAnsi" w:cstheme="minorBidi"/>
                <w:noProof/>
                <w:color w:val="auto"/>
              </w:rPr>
              <w:tab/>
            </w:r>
            <w:r w:rsidRPr="00E034AE">
              <w:rPr>
                <w:rStyle w:val="Hyperlink"/>
                <w:noProof/>
              </w:rPr>
              <w:t>Übersicht über die Unterrichtsvorhaben</w:t>
            </w:r>
            <w:r>
              <w:rPr>
                <w:noProof/>
                <w:webHidden/>
              </w:rPr>
              <w:tab/>
            </w:r>
            <w:r>
              <w:rPr>
                <w:noProof/>
                <w:webHidden/>
              </w:rPr>
              <w:fldChar w:fldCharType="begin"/>
            </w:r>
            <w:r>
              <w:rPr>
                <w:noProof/>
                <w:webHidden/>
              </w:rPr>
              <w:instrText xml:space="preserve"> PAGEREF _Toc152316561 \h </w:instrText>
            </w:r>
            <w:r>
              <w:rPr>
                <w:noProof/>
                <w:webHidden/>
              </w:rPr>
            </w:r>
            <w:r>
              <w:rPr>
                <w:noProof/>
                <w:webHidden/>
              </w:rPr>
              <w:fldChar w:fldCharType="separate"/>
            </w:r>
            <w:r>
              <w:rPr>
                <w:noProof/>
                <w:webHidden/>
              </w:rPr>
              <w:t>10</w:t>
            </w:r>
            <w:r>
              <w:rPr>
                <w:noProof/>
                <w:webHidden/>
              </w:rPr>
              <w:fldChar w:fldCharType="end"/>
            </w:r>
          </w:hyperlink>
        </w:p>
        <w:p w14:paraId="4645F323" w14:textId="3731353F" w:rsidR="005B114C" w:rsidRDefault="005B114C">
          <w:pPr>
            <w:pStyle w:val="Verzeichnis3"/>
            <w:tabs>
              <w:tab w:val="left" w:pos="1100"/>
              <w:tab w:val="right" w:leader="dot" w:pos="9056"/>
            </w:tabs>
            <w:rPr>
              <w:rFonts w:asciiTheme="minorHAnsi" w:eastAsiaTheme="minorEastAsia" w:hAnsiTheme="minorHAnsi" w:cstheme="minorBidi"/>
              <w:noProof/>
              <w:color w:val="auto"/>
            </w:rPr>
          </w:pPr>
          <w:hyperlink w:anchor="_Toc152316562" w:history="1">
            <w:r w:rsidRPr="00E034AE">
              <w:rPr>
                <w:rStyle w:val="Hyperlink"/>
                <w:noProof/>
              </w:rPr>
              <w:t>3.1</w:t>
            </w:r>
            <w:r>
              <w:rPr>
                <w:rFonts w:asciiTheme="minorHAnsi" w:eastAsiaTheme="minorEastAsia" w:hAnsiTheme="minorHAnsi" w:cstheme="minorBidi"/>
                <w:noProof/>
                <w:color w:val="auto"/>
              </w:rPr>
              <w:tab/>
            </w:r>
            <w:r w:rsidRPr="00E034AE">
              <w:rPr>
                <w:rStyle w:val="Hyperlink"/>
                <w:noProof/>
              </w:rPr>
              <w:t>Einführungsphase (EF)</w:t>
            </w:r>
            <w:r>
              <w:rPr>
                <w:noProof/>
                <w:webHidden/>
              </w:rPr>
              <w:tab/>
            </w:r>
            <w:r>
              <w:rPr>
                <w:noProof/>
                <w:webHidden/>
              </w:rPr>
              <w:fldChar w:fldCharType="begin"/>
            </w:r>
            <w:r>
              <w:rPr>
                <w:noProof/>
                <w:webHidden/>
              </w:rPr>
              <w:instrText xml:space="preserve"> PAGEREF _Toc152316562 \h </w:instrText>
            </w:r>
            <w:r>
              <w:rPr>
                <w:noProof/>
                <w:webHidden/>
              </w:rPr>
            </w:r>
            <w:r>
              <w:rPr>
                <w:noProof/>
                <w:webHidden/>
              </w:rPr>
              <w:fldChar w:fldCharType="separate"/>
            </w:r>
            <w:r>
              <w:rPr>
                <w:noProof/>
                <w:webHidden/>
              </w:rPr>
              <w:t>10</w:t>
            </w:r>
            <w:r>
              <w:rPr>
                <w:noProof/>
                <w:webHidden/>
              </w:rPr>
              <w:fldChar w:fldCharType="end"/>
            </w:r>
          </w:hyperlink>
        </w:p>
        <w:p w14:paraId="048D537F" w14:textId="679805F1" w:rsidR="005B114C" w:rsidRDefault="005B114C">
          <w:pPr>
            <w:pStyle w:val="Verzeichnis3"/>
            <w:tabs>
              <w:tab w:val="left" w:pos="1100"/>
              <w:tab w:val="right" w:leader="dot" w:pos="9056"/>
            </w:tabs>
            <w:rPr>
              <w:rFonts w:asciiTheme="minorHAnsi" w:eastAsiaTheme="minorEastAsia" w:hAnsiTheme="minorHAnsi" w:cstheme="minorBidi"/>
              <w:noProof/>
              <w:color w:val="auto"/>
            </w:rPr>
          </w:pPr>
          <w:hyperlink w:anchor="_Toc152316563" w:history="1">
            <w:r w:rsidRPr="00E034AE">
              <w:rPr>
                <w:rStyle w:val="Hyperlink"/>
                <w:rFonts w:ascii="Arial" w:eastAsia="Arial" w:hAnsi="Arial" w:cs="Arial"/>
                <w:noProof/>
              </w:rPr>
              <w:t>3.2</w:t>
            </w:r>
            <w:r>
              <w:rPr>
                <w:rFonts w:asciiTheme="minorHAnsi" w:eastAsiaTheme="minorEastAsia" w:hAnsiTheme="minorHAnsi" w:cstheme="minorBidi"/>
                <w:noProof/>
                <w:color w:val="auto"/>
              </w:rPr>
              <w:tab/>
            </w:r>
            <w:r w:rsidRPr="00E034AE">
              <w:rPr>
                <w:rStyle w:val="Hyperlink"/>
                <w:rFonts w:ascii="Arial" w:eastAsia="Arial" w:hAnsi="Arial" w:cs="Arial"/>
                <w:noProof/>
              </w:rPr>
              <w:t>Qualifikationsphase</w:t>
            </w:r>
            <w:r>
              <w:rPr>
                <w:noProof/>
                <w:webHidden/>
              </w:rPr>
              <w:tab/>
            </w:r>
            <w:r>
              <w:rPr>
                <w:noProof/>
                <w:webHidden/>
              </w:rPr>
              <w:fldChar w:fldCharType="begin"/>
            </w:r>
            <w:r>
              <w:rPr>
                <w:noProof/>
                <w:webHidden/>
              </w:rPr>
              <w:instrText xml:space="preserve"> PAGEREF _Toc152316563 \h </w:instrText>
            </w:r>
            <w:r>
              <w:rPr>
                <w:noProof/>
                <w:webHidden/>
              </w:rPr>
            </w:r>
            <w:r>
              <w:rPr>
                <w:noProof/>
                <w:webHidden/>
              </w:rPr>
              <w:fldChar w:fldCharType="separate"/>
            </w:r>
            <w:r>
              <w:rPr>
                <w:noProof/>
                <w:webHidden/>
              </w:rPr>
              <w:t>18</w:t>
            </w:r>
            <w:r>
              <w:rPr>
                <w:noProof/>
                <w:webHidden/>
              </w:rPr>
              <w:fldChar w:fldCharType="end"/>
            </w:r>
          </w:hyperlink>
        </w:p>
        <w:p w14:paraId="3CC8D114" w14:textId="41A10668" w:rsidR="005B114C" w:rsidRDefault="005B114C">
          <w:pPr>
            <w:pStyle w:val="Verzeichnis3"/>
            <w:tabs>
              <w:tab w:val="left" w:pos="1100"/>
              <w:tab w:val="right" w:leader="dot" w:pos="9056"/>
            </w:tabs>
            <w:rPr>
              <w:rFonts w:asciiTheme="minorHAnsi" w:eastAsiaTheme="minorEastAsia" w:hAnsiTheme="minorHAnsi" w:cstheme="minorBidi"/>
              <w:noProof/>
              <w:color w:val="auto"/>
            </w:rPr>
          </w:pPr>
          <w:hyperlink w:anchor="_Toc152316564" w:history="1">
            <w:r w:rsidRPr="00E034AE">
              <w:rPr>
                <w:rStyle w:val="Hyperlink"/>
                <w:noProof/>
              </w:rPr>
              <w:t>3.2.1</w:t>
            </w:r>
            <w:r>
              <w:rPr>
                <w:rFonts w:asciiTheme="minorHAnsi" w:eastAsiaTheme="minorEastAsia" w:hAnsiTheme="minorHAnsi" w:cstheme="minorBidi"/>
                <w:noProof/>
                <w:color w:val="auto"/>
              </w:rPr>
              <w:tab/>
            </w:r>
            <w:r w:rsidRPr="00E034AE">
              <w:rPr>
                <w:rStyle w:val="Hyperlink"/>
                <w:noProof/>
              </w:rPr>
              <w:t>Grundkurs Q1 und Q2</w:t>
            </w:r>
            <w:r>
              <w:rPr>
                <w:noProof/>
                <w:webHidden/>
              </w:rPr>
              <w:tab/>
            </w:r>
            <w:r>
              <w:rPr>
                <w:noProof/>
                <w:webHidden/>
              </w:rPr>
              <w:fldChar w:fldCharType="begin"/>
            </w:r>
            <w:r>
              <w:rPr>
                <w:noProof/>
                <w:webHidden/>
              </w:rPr>
              <w:instrText xml:space="preserve"> PAGEREF _Toc152316564 \h </w:instrText>
            </w:r>
            <w:r>
              <w:rPr>
                <w:noProof/>
                <w:webHidden/>
              </w:rPr>
            </w:r>
            <w:r>
              <w:rPr>
                <w:noProof/>
                <w:webHidden/>
              </w:rPr>
              <w:fldChar w:fldCharType="separate"/>
            </w:r>
            <w:r>
              <w:rPr>
                <w:noProof/>
                <w:webHidden/>
              </w:rPr>
              <w:t>18</w:t>
            </w:r>
            <w:r>
              <w:rPr>
                <w:noProof/>
                <w:webHidden/>
              </w:rPr>
              <w:fldChar w:fldCharType="end"/>
            </w:r>
          </w:hyperlink>
        </w:p>
        <w:p w14:paraId="7F09D0F7" w14:textId="7733FFAA" w:rsidR="005B114C" w:rsidRDefault="005B114C">
          <w:pPr>
            <w:pStyle w:val="Verzeichnis3"/>
            <w:tabs>
              <w:tab w:val="left" w:pos="1100"/>
              <w:tab w:val="right" w:leader="dot" w:pos="9056"/>
            </w:tabs>
            <w:rPr>
              <w:rFonts w:asciiTheme="minorHAnsi" w:eastAsiaTheme="minorEastAsia" w:hAnsiTheme="minorHAnsi" w:cstheme="minorBidi"/>
              <w:noProof/>
              <w:color w:val="auto"/>
            </w:rPr>
          </w:pPr>
          <w:hyperlink w:anchor="_Toc152316565" w:history="1">
            <w:r w:rsidRPr="00E034AE">
              <w:rPr>
                <w:rStyle w:val="Hyperlink"/>
                <w:noProof/>
              </w:rPr>
              <w:t>3.2.2</w:t>
            </w:r>
            <w:r>
              <w:rPr>
                <w:rFonts w:asciiTheme="minorHAnsi" w:eastAsiaTheme="minorEastAsia" w:hAnsiTheme="minorHAnsi" w:cstheme="minorBidi"/>
                <w:noProof/>
                <w:color w:val="auto"/>
              </w:rPr>
              <w:tab/>
            </w:r>
            <w:r w:rsidRPr="00E034AE">
              <w:rPr>
                <w:rStyle w:val="Hyperlink"/>
                <w:noProof/>
              </w:rPr>
              <w:t>Leistungskurs Q1 und Q2</w:t>
            </w:r>
            <w:r>
              <w:rPr>
                <w:noProof/>
                <w:webHidden/>
              </w:rPr>
              <w:tab/>
            </w:r>
            <w:r>
              <w:rPr>
                <w:noProof/>
                <w:webHidden/>
              </w:rPr>
              <w:fldChar w:fldCharType="begin"/>
            </w:r>
            <w:r>
              <w:rPr>
                <w:noProof/>
                <w:webHidden/>
              </w:rPr>
              <w:instrText xml:space="preserve"> PAGEREF _Toc152316565 \h </w:instrText>
            </w:r>
            <w:r>
              <w:rPr>
                <w:noProof/>
                <w:webHidden/>
              </w:rPr>
            </w:r>
            <w:r>
              <w:rPr>
                <w:noProof/>
                <w:webHidden/>
              </w:rPr>
              <w:fldChar w:fldCharType="separate"/>
            </w:r>
            <w:r>
              <w:rPr>
                <w:noProof/>
                <w:webHidden/>
              </w:rPr>
              <w:t>27</w:t>
            </w:r>
            <w:r>
              <w:rPr>
                <w:noProof/>
                <w:webHidden/>
              </w:rPr>
              <w:fldChar w:fldCharType="end"/>
            </w:r>
          </w:hyperlink>
        </w:p>
        <w:p w14:paraId="5FCCB9F0" w14:textId="56F4C1E6" w:rsidR="008C6239" w:rsidRDefault="008C6239">
          <w:r>
            <w:rPr>
              <w:b/>
              <w:bCs/>
            </w:rPr>
            <w:fldChar w:fldCharType="end"/>
          </w:r>
        </w:p>
      </w:sdtContent>
    </w:sdt>
    <w:p w14:paraId="2F5FC298" w14:textId="77777777" w:rsidR="009E4A6E" w:rsidRDefault="009E4A6E" w:rsidP="008C6FBB">
      <w:pPr>
        <w:spacing w:after="97" w:line="259" w:lineRule="auto"/>
        <w:ind w:left="917" w:right="0" w:firstLine="0"/>
        <w:rPr>
          <w:b/>
          <w:sz w:val="36"/>
        </w:rPr>
        <w:sectPr w:rsidR="009E4A6E" w:rsidSect="005655BF">
          <w:pgSz w:w="11900" w:h="16840"/>
          <w:pgMar w:top="1417" w:right="1417" w:bottom="1134" w:left="1417" w:header="720" w:footer="717" w:gutter="0"/>
          <w:cols w:space="720"/>
          <w:docGrid w:linePitch="299"/>
        </w:sectPr>
      </w:pPr>
    </w:p>
    <w:p w14:paraId="07B8FAFE" w14:textId="55882F32" w:rsidR="008C6FBB" w:rsidRDefault="008C6FBB" w:rsidP="001D5AFD">
      <w:pPr>
        <w:pStyle w:val="berschrift2"/>
        <w:numPr>
          <w:ilvl w:val="0"/>
          <w:numId w:val="1"/>
        </w:numPr>
        <w:ind w:right="0"/>
      </w:pPr>
      <w:bookmarkStart w:id="0" w:name="_Toc152316550"/>
      <w:r>
        <w:lastRenderedPageBreak/>
        <w:t>Rahmenbedingungen der fachlichen Arbeit</w:t>
      </w:r>
      <w:bookmarkEnd w:id="0"/>
      <w:r>
        <w:t xml:space="preserve"> </w:t>
      </w:r>
    </w:p>
    <w:p w14:paraId="5E819779" w14:textId="77777777" w:rsidR="008C6FBB" w:rsidRDefault="008C6FBB" w:rsidP="000E5BAD">
      <w:pPr>
        <w:spacing w:after="79" w:line="259" w:lineRule="auto"/>
        <w:ind w:left="917" w:right="0" w:firstLine="0"/>
      </w:pPr>
      <w:r>
        <w:t xml:space="preserve"> </w:t>
      </w:r>
    </w:p>
    <w:p w14:paraId="2C9CD573" w14:textId="07197F40" w:rsidR="008C6FBB" w:rsidRDefault="008C6FBB" w:rsidP="001D5AFD">
      <w:pPr>
        <w:pStyle w:val="berschrift3"/>
        <w:numPr>
          <w:ilvl w:val="1"/>
          <w:numId w:val="1"/>
        </w:numPr>
      </w:pPr>
      <w:bookmarkStart w:id="1" w:name="_Toc152316551"/>
      <w:r w:rsidRPr="008E5EF2">
        <w:t>Aufgaben</w:t>
      </w:r>
      <w:r>
        <w:t xml:space="preserve"> des Fachs bzw. der Fachgruppe in der Schule vor dem Hintergrund der Schülerschaft</w:t>
      </w:r>
      <w:bookmarkEnd w:id="1"/>
      <w:r>
        <w:t xml:space="preserve"> </w:t>
      </w:r>
    </w:p>
    <w:p w14:paraId="17B5641D" w14:textId="77777777" w:rsidR="008C6FBB" w:rsidRDefault="008C6FBB" w:rsidP="000E5BAD">
      <w:pPr>
        <w:ind w:left="0" w:right="0"/>
        <w:jc w:val="both"/>
      </w:pPr>
      <w:r>
        <w:t xml:space="preserve">Die Schülerinnen und Schüler unterscheiden sich darin, was sie an sicher beherrschten Voraussetzungen aus dem Fachunterricht der Sekundarstufe I mitbringen.  </w:t>
      </w:r>
    </w:p>
    <w:p w14:paraId="24CE5D04" w14:textId="77777777" w:rsidR="008C6FBB" w:rsidRDefault="008C6FBB" w:rsidP="000E5BAD">
      <w:pPr>
        <w:spacing w:after="7"/>
        <w:ind w:left="0" w:right="0"/>
      </w:pPr>
      <w:r>
        <w:t xml:space="preserve">Die Fachgruppe Deutsch arbeitet hinsichtlich dieser Heterogenität kontinuierlich an Fragen der Unterrichtsentwicklung, der Einführung von Förderkonzepten und zielführenden Diagnoseverfahren. Insbesondere in der Einführungsphase nimmt der Deutschunterricht auf die unterschiedlichen </w:t>
      </w:r>
    </w:p>
    <w:p w14:paraId="1BD329F0" w14:textId="77777777" w:rsidR="008C6FBB" w:rsidRDefault="008C6FBB" w:rsidP="000E5BAD">
      <w:pPr>
        <w:spacing w:after="7"/>
        <w:ind w:left="0" w:right="0"/>
        <w:jc w:val="both"/>
      </w:pPr>
      <w:r>
        <w:t xml:space="preserve">Voraussetzungen Rücksicht. Zudem wird den Schülerinnen und Schülern in der Einführungsphase die Möglichkeit gegeben, individuell an der Verbesserung der bestehenden sprachlichen und fachmethodischen Kompetenzen zu arbeiten und adäquat die in der Qualifikationsphase erwarteten </w:t>
      </w:r>
    </w:p>
    <w:p w14:paraId="0EFC9A9B" w14:textId="77777777" w:rsidR="008C6FBB" w:rsidRDefault="008C6FBB" w:rsidP="000E5BAD">
      <w:pPr>
        <w:ind w:left="0" w:right="0"/>
      </w:pPr>
      <w:r>
        <w:t xml:space="preserve">Leistungen vorzubereiten. Die jeweiligen Lehrkräfte der Deutschkurse beraten die Schülerinnen und Schüler individuell und empfehlen bei entsprechendem Bedarf die Teilnahme an einem Vertiefungskurs. </w:t>
      </w:r>
    </w:p>
    <w:p w14:paraId="0BC3EB8D" w14:textId="77777777" w:rsidR="008C6FBB" w:rsidRDefault="008C6FBB" w:rsidP="000E5BAD">
      <w:pPr>
        <w:spacing w:after="79" w:line="259" w:lineRule="auto"/>
        <w:ind w:left="0" w:right="0" w:firstLine="0"/>
      </w:pPr>
      <w:r>
        <w:t xml:space="preserve"> </w:t>
      </w:r>
    </w:p>
    <w:p w14:paraId="76303F62" w14:textId="5C5FEB17" w:rsidR="008C6FBB" w:rsidRDefault="008C6FBB" w:rsidP="001D5AFD">
      <w:pPr>
        <w:pStyle w:val="berschrift3"/>
        <w:numPr>
          <w:ilvl w:val="1"/>
          <w:numId w:val="1"/>
        </w:numPr>
      </w:pPr>
      <w:bookmarkStart w:id="2" w:name="_Toc152316552"/>
      <w:r>
        <w:t>Funktionen und Aufgaben der Fachgruppe vor dem Hintergrund des Schulprogramms</w:t>
      </w:r>
      <w:bookmarkEnd w:id="2"/>
      <w:r>
        <w:t xml:space="preserve"> </w:t>
      </w:r>
    </w:p>
    <w:p w14:paraId="33FC9787" w14:textId="77777777" w:rsidR="008C6FBB" w:rsidRDefault="008C6FBB" w:rsidP="000E5BAD">
      <w:pPr>
        <w:ind w:left="0" w:right="0"/>
        <w:jc w:val="both"/>
      </w:pPr>
      <w:r>
        <w:t xml:space="preserve">In Übereinstimmung mit dem Schulprogramm setzt sich die Fachgruppe Deutsch das Ziel, Schülerinnen und Schüler zu unterstützen, selbstständige, eigenverantwortliche, selbstbewusste, sozial kompetente und engagierte Persönlichkeiten zu werden. In der Sekundarstufe II sollen die Schülerinnen und Schüler darüber hinaus auf die zukünftigen Herausforderungen in Studium und Beruf vorbereitet werden. </w:t>
      </w:r>
    </w:p>
    <w:p w14:paraId="7C4DD282" w14:textId="77777777" w:rsidR="008C6FBB" w:rsidRDefault="008C6FBB" w:rsidP="000E5BAD">
      <w:pPr>
        <w:ind w:left="0" w:right="0"/>
        <w:jc w:val="both"/>
      </w:pPr>
      <w:r>
        <w:t xml:space="preserve">Auf dem Weg zu einer eigenverantwortlichen und selbstständigen Lebensgestaltung und Lebensplanung sind die Entwicklung und Ausbildung notwendiger Schlüsselqualifikationen unverzichtbar. Dabei spielen die Kompetenzen in den Bereichen der mündlichen und schriftlichen Sprachverwendung sowie der Texterschließung eine zentrale Rolle. Neben diesen genuinen Aufgaben des Deutschunterrichts sieht die Fachgruppe eine der zentralen Aufgaben in der Vermittlung eines kompetenten Umgangs mit Medien. Dies betrifft sowohl die private Mediennutzung als auch die Verwendung verschiedener Medien zur Präsentation vor Arbeitsergebnissen. Des Weiteren wird der Grundstein für ein wissenschaftspropädeutisches Arbeiten im Rahmen der Methodentage gesetzt, die traditionell am Anfang der Stufe EF durchgeführt wird. </w:t>
      </w:r>
    </w:p>
    <w:p w14:paraId="5091B578" w14:textId="77777777" w:rsidR="008C6FBB" w:rsidRDefault="008C6FBB" w:rsidP="000E5BAD">
      <w:pPr>
        <w:ind w:left="0" w:right="0"/>
        <w:jc w:val="both"/>
      </w:pPr>
      <w:r>
        <w:t xml:space="preserve">Eine Besonderheit ist die Zusammenarbeit mit dem Medienzentrum, in dem sich Schülerinnen und Schüler im Recherchieren und Schreiben erproben können. Dies soll in Zukunft noch ausgebaut werden. </w:t>
      </w:r>
    </w:p>
    <w:p w14:paraId="00EB9A55" w14:textId="77777777" w:rsidR="008C6FBB" w:rsidRDefault="008C6FBB" w:rsidP="000E5BAD">
      <w:pPr>
        <w:ind w:left="0" w:right="0"/>
      </w:pPr>
      <w:r>
        <w:t xml:space="preserve">Außerdem gibt es in der Q-Phase einen Literaturkurs, der dem Fach Deutsch zugeordnet ist. </w:t>
      </w:r>
    </w:p>
    <w:p w14:paraId="698C6B45" w14:textId="77777777" w:rsidR="008C6FBB" w:rsidRDefault="008C6FBB" w:rsidP="000E5BAD">
      <w:pPr>
        <w:spacing w:after="79" w:line="259" w:lineRule="auto"/>
        <w:ind w:left="0" w:right="0" w:firstLine="0"/>
      </w:pPr>
      <w:r>
        <w:rPr>
          <w:b/>
        </w:rPr>
        <w:t xml:space="preserve"> </w:t>
      </w:r>
    </w:p>
    <w:p w14:paraId="4AFC1F57" w14:textId="7C311D7E" w:rsidR="008C6FBB" w:rsidRDefault="008C6FBB" w:rsidP="001D5AFD">
      <w:pPr>
        <w:pStyle w:val="berschrift3"/>
        <w:numPr>
          <w:ilvl w:val="1"/>
          <w:numId w:val="1"/>
        </w:numPr>
      </w:pPr>
      <w:bookmarkStart w:id="3" w:name="_Toc152316553"/>
      <w:r>
        <w:t>Beitrag der Fachgruppe zur Erreichung der Erziehungsziele der Schule</w:t>
      </w:r>
      <w:bookmarkEnd w:id="3"/>
      <w:r>
        <w:t xml:space="preserve"> </w:t>
      </w:r>
    </w:p>
    <w:p w14:paraId="454B39C7" w14:textId="77777777" w:rsidR="008C6FBB" w:rsidRDefault="008C6FBB" w:rsidP="000E5BAD">
      <w:pPr>
        <w:ind w:left="0" w:right="0"/>
      </w:pPr>
      <w:r>
        <w:t xml:space="preserve">Ethisch-moralische Fragestellungen spielen eine zentrale Rolle in den verschiedensten Werken der deutschsprachigen Literatur und der Weltliteratur, wodurch sie selbstverständlich auch als zentraler Aspekt in den Deutschunterricht eingehen. Außerdem ist der angemessene Umgang mit Sprache in verschiedenen kommunikativen Kontexten ein zentrales Erziehungsanliegen des Deutschunterrichts. Hier unterstützt die Fachgruppe die kommunikativen Fähigkeiten einerseits in der Vermittlung von </w:t>
      </w:r>
      <w:r>
        <w:lastRenderedPageBreak/>
        <w:t xml:space="preserve">kommunikationstheoretischen Ansätzen, andererseits aber auch durch die Möglichkeit zur praktischen Erprobung in Simulationen, Rollenspielen und szenischen Gestaltungen. Daneben leistet der Deutschunterricht Unterstützung bei der Ausbildung einer kritischen Medienkompetenz. </w:t>
      </w:r>
    </w:p>
    <w:p w14:paraId="1537CAF9" w14:textId="77777777" w:rsidR="005D6CD4" w:rsidRDefault="005D6CD4" w:rsidP="000E5BAD">
      <w:pPr>
        <w:ind w:left="0" w:right="0"/>
      </w:pPr>
    </w:p>
    <w:p w14:paraId="76EB7CEF" w14:textId="32DC55E8" w:rsidR="005D6CD4" w:rsidRDefault="00897615" w:rsidP="001D5AFD">
      <w:pPr>
        <w:pStyle w:val="berschrift3"/>
        <w:numPr>
          <w:ilvl w:val="1"/>
          <w:numId w:val="1"/>
        </w:numPr>
      </w:pPr>
      <w:bookmarkStart w:id="4" w:name="_Toc152316554"/>
      <w:r>
        <w:t>Bildung für nachhaltige Entwicklung</w:t>
      </w:r>
      <w:r w:rsidR="003A6F6C">
        <w:t xml:space="preserve"> (BNE)</w:t>
      </w:r>
      <w:r>
        <w:t xml:space="preserve"> im Deutschunterricht</w:t>
      </w:r>
      <w:bookmarkEnd w:id="4"/>
    </w:p>
    <w:p w14:paraId="58EA98E1" w14:textId="77777777" w:rsidR="00897615" w:rsidRPr="00897615" w:rsidRDefault="00897615" w:rsidP="00897615">
      <w:pPr>
        <w:spacing w:line="276" w:lineRule="auto"/>
        <w:ind w:left="20" w:right="0"/>
        <w:jc w:val="both"/>
      </w:pPr>
      <w:r w:rsidRPr="00897615">
        <w:t xml:space="preserve">Die Herausforderung für Nachhaltige Entwicklung (BNE) ist ein zentraler Bestandteil des modernen Lehrplans und hat das Ziel, Schülerinnen und Schülern das nötige Wissen und die Fähigkeiten zu vermitteln, um die gegenwärtigen und zukünftigen globalen Herausforderungen zu bewältigen. BNE ist ein integraler Bestandteil des Lehrplans in Nordrhein-Westfalen. Hierbei orientieren wir uns an der „Leitlinie Bildung für nachhaltige Entwicklung“ und dem „Orientierungsrahmen für den Lernbereich globale Entwicklung“. </w:t>
      </w:r>
    </w:p>
    <w:p w14:paraId="3AF7DE2F" w14:textId="77777777" w:rsidR="00897615" w:rsidRPr="00897615" w:rsidRDefault="00897615" w:rsidP="00897615">
      <w:pPr>
        <w:tabs>
          <w:tab w:val="left" w:pos="8647"/>
        </w:tabs>
        <w:spacing w:line="276" w:lineRule="auto"/>
        <w:ind w:left="20"/>
        <w:jc w:val="both"/>
      </w:pPr>
      <w:r w:rsidRPr="00897615">
        <w:t>Quellen:</w:t>
      </w:r>
    </w:p>
    <w:p w14:paraId="521380DF" w14:textId="77777777" w:rsidR="00897615" w:rsidRPr="00897615" w:rsidRDefault="00897615" w:rsidP="00897615">
      <w:pPr>
        <w:tabs>
          <w:tab w:val="left" w:pos="8647"/>
        </w:tabs>
        <w:spacing w:line="276" w:lineRule="auto"/>
        <w:ind w:left="20"/>
        <w:jc w:val="both"/>
      </w:pPr>
      <w:r w:rsidRPr="00897615">
        <w:t>„Leitlinie Bildung für nachhaltige Entwicklung“</w:t>
      </w:r>
    </w:p>
    <w:p w14:paraId="5143D602" w14:textId="77777777" w:rsidR="00897615" w:rsidRPr="00897615" w:rsidRDefault="00897615" w:rsidP="00897615">
      <w:pPr>
        <w:tabs>
          <w:tab w:val="left" w:pos="8647"/>
        </w:tabs>
        <w:spacing w:line="276" w:lineRule="auto"/>
        <w:ind w:left="20"/>
        <w:jc w:val="both"/>
      </w:pPr>
      <w:hyperlink r:id="rId12" w:history="1">
        <w:r w:rsidRPr="00897615">
          <w:rPr>
            <w:rStyle w:val="Hyperlink"/>
          </w:rPr>
          <w:t>https://www.schulministerium.nrw/sites/default/files/documents/Leitlinie_BNE.pdf</w:t>
        </w:r>
      </w:hyperlink>
    </w:p>
    <w:p w14:paraId="3275F341" w14:textId="77777777" w:rsidR="00897615" w:rsidRPr="00897615" w:rsidRDefault="00897615" w:rsidP="00897615">
      <w:pPr>
        <w:tabs>
          <w:tab w:val="left" w:pos="8647"/>
        </w:tabs>
        <w:spacing w:line="276" w:lineRule="auto"/>
        <w:ind w:left="20"/>
        <w:jc w:val="both"/>
      </w:pPr>
      <w:r w:rsidRPr="00897615">
        <w:t>„Orientierungsrahmen für den Lernbereich globale Entwicklung“</w:t>
      </w:r>
    </w:p>
    <w:p w14:paraId="7201C6FF" w14:textId="77777777" w:rsidR="00897615" w:rsidRPr="00897615" w:rsidRDefault="00897615" w:rsidP="00897615">
      <w:pPr>
        <w:tabs>
          <w:tab w:val="left" w:pos="8647"/>
        </w:tabs>
        <w:spacing w:line="276" w:lineRule="auto"/>
        <w:ind w:left="20"/>
        <w:jc w:val="both"/>
      </w:pPr>
      <w:hyperlink r:id="rId13" w:history="1">
        <w:r w:rsidRPr="00897615">
          <w:rPr>
            <w:rStyle w:val="Hyperlink"/>
          </w:rPr>
          <w:t>https://www.globaleslernen.de/sites/default/files/files/pages/orientierungsrahmen_fuer_den_lernbereich_globale_entwicklung_barrierefrei_0.pdf</w:t>
        </w:r>
      </w:hyperlink>
    </w:p>
    <w:p w14:paraId="493C224B" w14:textId="77777777" w:rsidR="00897615" w:rsidRPr="00897615" w:rsidRDefault="00897615" w:rsidP="00897615">
      <w:pPr>
        <w:tabs>
          <w:tab w:val="left" w:pos="8647"/>
        </w:tabs>
        <w:spacing w:line="276" w:lineRule="auto"/>
        <w:ind w:left="20"/>
        <w:jc w:val="both"/>
      </w:pPr>
      <w:r w:rsidRPr="00897615">
        <w:t>(Stand 11.2023)</w:t>
      </w:r>
    </w:p>
    <w:p w14:paraId="22FC6240" w14:textId="77777777" w:rsidR="00897615" w:rsidRPr="00897615" w:rsidRDefault="00897615" w:rsidP="00897615">
      <w:pPr>
        <w:tabs>
          <w:tab w:val="left" w:pos="8647"/>
        </w:tabs>
        <w:spacing w:line="276" w:lineRule="auto"/>
        <w:ind w:left="20"/>
        <w:jc w:val="both"/>
      </w:pPr>
    </w:p>
    <w:p w14:paraId="307AAECC" w14:textId="63BA75BD" w:rsidR="00897615" w:rsidRPr="00897615" w:rsidRDefault="00897615" w:rsidP="001D5AFD">
      <w:pPr>
        <w:pStyle w:val="berschrift4"/>
        <w:numPr>
          <w:ilvl w:val="2"/>
          <w:numId w:val="1"/>
        </w:numPr>
      </w:pPr>
      <w:bookmarkStart w:id="5" w:name="_Hlk152089265"/>
      <w:r w:rsidRPr="00897615">
        <w:t>Die Verbindung zwischen BNE und dem Fach Deutsch</w:t>
      </w:r>
    </w:p>
    <w:p w14:paraId="6D9098E1" w14:textId="62B903B0" w:rsidR="00897615" w:rsidRPr="00897615" w:rsidRDefault="00897615" w:rsidP="00D20C31">
      <w:pPr>
        <w:spacing w:line="276" w:lineRule="auto"/>
        <w:ind w:left="20" w:right="0"/>
        <w:jc w:val="both"/>
      </w:pPr>
      <w:r w:rsidRPr="00897615">
        <w:t>Im Deutschunterricht werden verschiedene Aspekte der BNE behandelt, hier steht häufig der soziale Kontext im Vordergrund, aber auch die ökologische Dimension von BNE findet im Unterricht Berücksichtigung in einzelnen Unterrichtsreihen.</w:t>
      </w:r>
      <w:r w:rsidR="0094502C">
        <w:t xml:space="preserve"> </w:t>
      </w:r>
      <w:r w:rsidR="00401BEB">
        <w:t>In Kapitel 3</w:t>
      </w:r>
      <w:r w:rsidR="0094502C">
        <w:t xml:space="preserve"> sind sie </w:t>
      </w:r>
      <w:r w:rsidR="007B298C">
        <w:t xml:space="preserve">jeweils </w:t>
      </w:r>
      <w:r w:rsidR="0094502C">
        <w:t>im Bereich „Kompetenzen“ aufgeführt.</w:t>
      </w:r>
      <w:r w:rsidRPr="00897615">
        <w:t xml:space="preserve"> Hier sind einige Beispiele:</w:t>
      </w:r>
    </w:p>
    <w:p w14:paraId="5F45E899" w14:textId="1CF98020" w:rsidR="00897615" w:rsidRPr="00897615" w:rsidRDefault="00897615" w:rsidP="00897615">
      <w:pPr>
        <w:spacing w:line="276" w:lineRule="auto"/>
        <w:ind w:left="20" w:right="0"/>
        <w:jc w:val="both"/>
      </w:pPr>
      <w:r w:rsidRPr="00897615">
        <w:t xml:space="preserve">Kommunikation und Diskussion: Schülerinnen und Schüler lernen, wie sie ihre Gedanken und Meinungen (auch zu Nachhaltigkeitsthemen) ausdrücken können, und wie sie durch effektive Kommunikation in der Gesellschaft Veränderungen bewirken können. Sie üben, konstruktiv zu diskutieren und sich klar auszudrücken, um eine breitere soziale Resonanz zu erzeugen. Wie in der Leitlinie der BNE festgehalten: „BNE befähigt dazu, globale Herausforderungen zu kommunizieren und gemeinsame Lösungen zu finden.“ </w:t>
      </w:r>
    </w:p>
    <w:p w14:paraId="1F3EDD65" w14:textId="77777777" w:rsidR="009C4BBD" w:rsidRDefault="00897615" w:rsidP="001D5AFD">
      <w:pPr>
        <w:pStyle w:val="Listenabsatz"/>
        <w:numPr>
          <w:ilvl w:val="0"/>
          <w:numId w:val="21"/>
        </w:numPr>
        <w:tabs>
          <w:tab w:val="left" w:pos="8647"/>
        </w:tabs>
        <w:spacing w:after="160" w:line="276" w:lineRule="auto"/>
        <w:ind w:left="426" w:right="0"/>
        <w:jc w:val="both"/>
      </w:pPr>
      <w:r w:rsidRPr="00897615">
        <w:rPr>
          <w:b/>
          <w:bCs/>
          <w:i/>
          <w:iCs/>
        </w:rPr>
        <w:t>Literatur und Medien:</w:t>
      </w:r>
      <w:r w:rsidRPr="00897615">
        <w:t xml:space="preserve"> In literarischen Werken und Medien finden sich oft Themen im Zusammenhang mit sozialen und gesellschaftlichen Herausforderungen. Diese Texte bieten die Möglichkeit, soziale Auswirkungen (auch von Nachhaltigkeitsthemen) zu analysieren und zu reflektieren. </w:t>
      </w:r>
    </w:p>
    <w:p w14:paraId="48C034AF" w14:textId="2B315962" w:rsidR="00897615" w:rsidRPr="00897615" w:rsidRDefault="00897615" w:rsidP="001D5AFD">
      <w:pPr>
        <w:pStyle w:val="Listenabsatz"/>
        <w:numPr>
          <w:ilvl w:val="0"/>
          <w:numId w:val="21"/>
        </w:numPr>
        <w:tabs>
          <w:tab w:val="left" w:pos="8647"/>
        </w:tabs>
        <w:spacing w:after="160" w:line="276" w:lineRule="auto"/>
        <w:ind w:left="426" w:right="0"/>
        <w:jc w:val="both"/>
      </w:pPr>
      <w:r w:rsidRPr="009C4BBD">
        <w:rPr>
          <w:b/>
          <w:bCs/>
          <w:i/>
          <w:iCs/>
        </w:rPr>
        <w:t>Schreiben:</w:t>
      </w:r>
      <w:r w:rsidRPr="00897615">
        <w:t xml:space="preserve"> Schülerinnen und Schüler können eigene Ideen zur sozialen und gesellschaftlichen Bedeutung auch von Nachhaltigkeitsthemen formulieren, sei es in Form von Essays, Berichten oder kreativen Texten. Sie lernen, wie sie Informationen recherchieren und präzise darstellen, auch um z.B. eine breitere Öffentlichkeit zu erreichen und zur Reflexion anzuregen. </w:t>
      </w:r>
    </w:p>
    <w:p w14:paraId="3ECE3513" w14:textId="10B1E954" w:rsidR="00897615" w:rsidRPr="00897615" w:rsidRDefault="00897615" w:rsidP="00897615">
      <w:pPr>
        <w:tabs>
          <w:tab w:val="left" w:pos="8647"/>
        </w:tabs>
        <w:ind w:left="0" w:firstLine="0"/>
      </w:pPr>
      <w:r w:rsidRPr="00897615">
        <w:t xml:space="preserve">Die Berücksichtigung von BNE im Fach Deutsch trägt dazu bei, junge Menschen zu engagierten und informierten Bürgerinnen und Bürgern unserer globalisierten Welt zu erziehen. Die Fähigkeit, soziale und gesellschaftliche Perspektiven auf Nachhaltigkeitsthemen zu verstehen </w:t>
      </w:r>
      <w:r w:rsidRPr="00897615">
        <w:lastRenderedPageBreak/>
        <w:t>und zu kommunizieren, ist von unschätzbarem Wert für eine zukünftige Generation, die aktiv an sozialen und ökologischen Veränderungen teilhaben will.</w:t>
      </w:r>
      <w:bookmarkEnd w:id="5"/>
    </w:p>
    <w:p w14:paraId="4197C70A" w14:textId="77777777" w:rsidR="00897615" w:rsidRPr="00897615" w:rsidRDefault="00897615" w:rsidP="00897615">
      <w:pPr>
        <w:ind w:left="0" w:firstLine="0"/>
      </w:pPr>
    </w:p>
    <w:p w14:paraId="71F453B8" w14:textId="022D3FF9" w:rsidR="008C6FBB" w:rsidRDefault="008C6FBB" w:rsidP="001D5AFD">
      <w:pPr>
        <w:pStyle w:val="berschrift3"/>
        <w:numPr>
          <w:ilvl w:val="1"/>
          <w:numId w:val="1"/>
        </w:numPr>
      </w:pPr>
      <w:bookmarkStart w:id="6" w:name="_Toc152316555"/>
      <w:r w:rsidRPr="0063668D">
        <w:t>Qualitätssicherung</w:t>
      </w:r>
      <w:r>
        <w:t xml:space="preserve"> und Evaluation</w:t>
      </w:r>
      <w:bookmarkEnd w:id="6"/>
      <w:r>
        <w:t xml:space="preserve"> </w:t>
      </w:r>
    </w:p>
    <w:p w14:paraId="453C9E2C" w14:textId="77777777" w:rsidR="008C6FBB" w:rsidRDefault="008C6FBB" w:rsidP="000E5BAD">
      <w:pPr>
        <w:spacing w:after="206"/>
        <w:ind w:left="0" w:right="0"/>
      </w:pPr>
      <w:r>
        <w:t xml:space="preserve">Die Fachkonferenz Deutsch wird die Inhalte des schulinternen Curriculums stetig überprüfen, um ggf. Modifikationen vornehmen zu können. Die Fachkonferenz trägt durch diesen Prozess zur Qualitätsentwicklung und damit zur Qualitätssicherung des Faches bei. </w:t>
      </w:r>
    </w:p>
    <w:p w14:paraId="418CE037" w14:textId="79F68F98" w:rsidR="008C6FBB" w:rsidRDefault="008C6FBB" w:rsidP="001D5AFD">
      <w:pPr>
        <w:pStyle w:val="berschrift3"/>
        <w:numPr>
          <w:ilvl w:val="1"/>
          <w:numId w:val="1"/>
        </w:numPr>
      </w:pPr>
      <w:bookmarkStart w:id="7" w:name="_Toc152316556"/>
      <w:r>
        <w:t>Funktionsinhaber/innen der Fachgruppe</w:t>
      </w:r>
      <w:bookmarkEnd w:id="7"/>
      <w:r>
        <w:t xml:space="preserve"> </w:t>
      </w:r>
    </w:p>
    <w:p w14:paraId="54827CD7" w14:textId="77777777" w:rsidR="008C6FBB" w:rsidRPr="008C6FBB" w:rsidRDefault="008C6FBB" w:rsidP="000E5BAD">
      <w:pPr>
        <w:ind w:left="0" w:right="0"/>
      </w:pPr>
      <w:r w:rsidRPr="008C6FBB">
        <w:rPr>
          <w:b/>
          <w:bCs/>
        </w:rPr>
        <w:t>Fachkonferenzvorsitzende/r:</w:t>
      </w:r>
      <w:r w:rsidRPr="008C6FBB">
        <w:t xml:space="preserve"> Lena Lindau-Sulis, Sabrina Schröder; </w:t>
      </w:r>
      <w:r w:rsidRPr="008C6FBB">
        <w:rPr>
          <w:b/>
          <w:bCs/>
        </w:rPr>
        <w:t>Stellvertreter/in:</w:t>
      </w:r>
      <w:r w:rsidRPr="008C6FBB">
        <w:t xml:space="preserve"> Janine Weber </w:t>
      </w:r>
    </w:p>
    <w:p w14:paraId="71848942" w14:textId="77777777" w:rsidR="008C6FBB" w:rsidRDefault="008C6FBB" w:rsidP="000E5BAD">
      <w:pPr>
        <w:spacing w:after="123"/>
        <w:ind w:left="0" w:right="0"/>
      </w:pPr>
      <w:r w:rsidRPr="008C6FBB">
        <w:rPr>
          <w:b/>
          <w:bCs/>
        </w:rPr>
        <w:t xml:space="preserve">Kontaktlehrer/in für die Zusammenarbeit mit dem Medienzentrum: </w:t>
      </w:r>
      <w:r w:rsidRPr="008C6FBB">
        <w:t>Vera Lainck</w:t>
      </w:r>
    </w:p>
    <w:p w14:paraId="2CFC1C4C" w14:textId="614A113F" w:rsidR="008C6FBB" w:rsidRDefault="008C6FBB" w:rsidP="000E5BAD">
      <w:pPr>
        <w:spacing w:after="123"/>
        <w:ind w:left="0" w:right="0"/>
      </w:pPr>
      <w:r>
        <w:t xml:space="preserve"> </w:t>
      </w:r>
      <w:r>
        <w:rPr>
          <w:b/>
          <w:sz w:val="36"/>
        </w:rPr>
        <w:t xml:space="preserve"> </w:t>
      </w:r>
    </w:p>
    <w:p w14:paraId="6164A049" w14:textId="03DABE3A" w:rsidR="008C6FBB" w:rsidRDefault="008C6FBB" w:rsidP="001D5AFD">
      <w:pPr>
        <w:pStyle w:val="berschrift2"/>
        <w:numPr>
          <w:ilvl w:val="0"/>
          <w:numId w:val="1"/>
        </w:numPr>
        <w:ind w:right="0"/>
      </w:pPr>
      <w:bookmarkStart w:id="8" w:name="_Toc152316557"/>
      <w:r>
        <w:t>Entscheidungen zum Unterricht</w:t>
      </w:r>
      <w:bookmarkEnd w:id="8"/>
      <w:r>
        <w:t xml:space="preserve"> </w:t>
      </w:r>
    </w:p>
    <w:p w14:paraId="6C65FCDD" w14:textId="57C4B1B8" w:rsidR="008C6FBB" w:rsidRDefault="008C6FBB" w:rsidP="001D5AFD">
      <w:pPr>
        <w:pStyle w:val="berschrift3"/>
        <w:numPr>
          <w:ilvl w:val="1"/>
          <w:numId w:val="2"/>
        </w:numPr>
        <w:ind w:left="426" w:hanging="426"/>
      </w:pPr>
      <w:bookmarkStart w:id="9" w:name="_Toc152316558"/>
      <w:r>
        <w:t>Unterrichtsvorhaben</w:t>
      </w:r>
      <w:bookmarkEnd w:id="9"/>
      <w:r>
        <w:t xml:space="preserve"> </w:t>
      </w:r>
    </w:p>
    <w:p w14:paraId="1FA29D27" w14:textId="755C31AD" w:rsidR="008C6FBB" w:rsidRDefault="008C6FBB" w:rsidP="000E5BAD">
      <w:pPr>
        <w:spacing w:after="245"/>
        <w:ind w:left="0" w:right="0"/>
        <w:jc w:val="both"/>
      </w:pPr>
      <w:r>
        <w:t xml:space="preserve">Im „Übersichtsraster Unterrichtsvorhaben“ (Kapitel 2.1.1) wird die für alle Lehrerinnen und Lehrer gemäß Fachkonferenzbeschluss verbindliche Verteilung der Unterrichtsvorhaben auf die jeweiligen Halbjahre dargestellt. Es existiert die Verpflichtung jeder Lehrkraft, </w:t>
      </w:r>
      <w:r>
        <w:rPr>
          <w:u w:val="single" w:color="000000"/>
        </w:rPr>
        <w:t>alle</w:t>
      </w:r>
      <w:r>
        <w:t xml:space="preserve"> Kompetenzerwartungen des Kernlehrplans bei den Lernenden auszubilden und zu entwickeln. Abweichungen von den vorgeschlagenen Vorgehensweisen bezüglich der konkretisierten Unterrichtsvorhaben sind im Rahmen der pädagogischen Freiheit der Lehrkräfte jederzeit möglich. Sicherzustellen bleibt allerdings auch hier, dass im Rahmen der Umsetzung der Unterrichtsvorhaben insgesamt alle Kompetenzen des Kernlehrplans Berücksichtigung finden. Die Kompetenzerwartungen werden in der Regel nur bei einem Unterrichtsvorhaben als verbindlich ausgewiesen. Die entsprechenden Kompetenzen werden aber im Laufe der Stufen EF und Q im Sinne einer Lernprogression kontinuierlich erweitert.  </w:t>
      </w:r>
    </w:p>
    <w:p w14:paraId="3C73A62D" w14:textId="77777777" w:rsidR="008C6FBB" w:rsidRDefault="008C6FBB" w:rsidP="000E5BAD">
      <w:pPr>
        <w:spacing w:after="247"/>
        <w:ind w:left="0" w:right="0"/>
        <w:jc w:val="both"/>
      </w:pPr>
      <w:r>
        <w:t xml:space="preserve">Die in der Übersicht angegebenen Aufgabenarten zur Leistungsüberprüfung sind verbindlich. Die Aufgabenarten des Abiturs sollen kontinuierlich eingeübt werden.  </w:t>
      </w:r>
    </w:p>
    <w:p w14:paraId="3BBAF15A" w14:textId="77777777" w:rsidR="008C6FBB" w:rsidRDefault="008C6FBB" w:rsidP="000E5BAD">
      <w:pPr>
        <w:spacing w:after="245"/>
        <w:ind w:left="0" w:right="0"/>
        <w:jc w:val="both"/>
      </w:pPr>
      <w:r>
        <w:t xml:space="preserve">Diese Festlegung soll vergleichbare Standards gewährleisten sowie bei Lerngruppenübertritten und Lehrkraftwechseln die Kontinuität der fachlichen Arbeit sichern. Der ausgewiesene Zeitbedarf versteht sich als grobe Orientierungsgröße, die nach Bedarf über- oder unterschritten werden kann.  </w:t>
      </w:r>
    </w:p>
    <w:p w14:paraId="47E0A86D" w14:textId="6F8719D8" w:rsidR="00EA365E" w:rsidRDefault="00EA365E" w:rsidP="000E5BAD">
      <w:pPr>
        <w:spacing w:after="245"/>
        <w:ind w:left="0" w:right="0"/>
        <w:jc w:val="both"/>
      </w:pPr>
      <w:r>
        <w:t xml:space="preserve">Es sind grundsätzlich die </w:t>
      </w:r>
      <w:r w:rsidR="00993B8E">
        <w:t>jeweils aktuellen Vorgaben für das Abitur zu beachten.</w:t>
      </w:r>
    </w:p>
    <w:p w14:paraId="46BE758B" w14:textId="0D4C2704" w:rsidR="006604AB" w:rsidRDefault="00DE0C3D" w:rsidP="001D5AFD">
      <w:pPr>
        <w:pStyle w:val="berschrift3"/>
        <w:numPr>
          <w:ilvl w:val="1"/>
          <w:numId w:val="2"/>
        </w:numPr>
        <w:ind w:left="426" w:hanging="426"/>
      </w:pPr>
      <w:bookmarkStart w:id="10" w:name="_Toc152316559"/>
      <w:r>
        <w:t>Grundsätze der Leistungsbewertung und Leistungsrückmeldung</w:t>
      </w:r>
      <w:bookmarkEnd w:id="10"/>
    </w:p>
    <w:p w14:paraId="317F221F" w14:textId="291CAD4D" w:rsidR="005F18B4" w:rsidRPr="00B174F5" w:rsidRDefault="005F18B4" w:rsidP="005F18B4">
      <w:pPr>
        <w:spacing w:after="200" w:line="276" w:lineRule="auto"/>
        <w:ind w:left="0" w:right="0" w:firstLine="0"/>
        <w:jc w:val="both"/>
        <w:rPr>
          <w:rFonts w:eastAsiaTheme="minorHAnsi" w:cstheme="minorBidi"/>
          <w:color w:val="auto"/>
          <w:lang w:eastAsia="en-US"/>
        </w:rPr>
      </w:pPr>
      <w:r w:rsidRPr="00B174F5">
        <w:rPr>
          <w:rFonts w:eastAsiaTheme="minorHAnsi" w:cstheme="minorBidi"/>
          <w:color w:val="auto"/>
          <w:lang w:eastAsia="en-US"/>
        </w:rPr>
        <w:t>Auf der Grundlage von § 48 SchulG, § 13-16 APO-GOSt sowie des Kernlehrplans Deutsch hat die Fachkonferenz die nachfolgenden Grundsätze zur Leistungsbewertung und Leistungsrückmeldung beschlossen. Die nachfolgenden Absprachen betreffen das lerngruppenübergreifende gemeinsame Handeln der Fachgruppenmitglieder.</w:t>
      </w:r>
      <w:r w:rsidR="00E168BD" w:rsidRPr="00B174F5">
        <w:rPr>
          <w:rFonts w:eastAsiaTheme="minorHAnsi" w:cstheme="minorBidi"/>
          <w:color w:val="auto"/>
          <w:lang w:eastAsia="en-US"/>
        </w:rPr>
        <w:t xml:space="preserve"> </w:t>
      </w:r>
      <w:r w:rsidRPr="00B174F5">
        <w:rPr>
          <w:rFonts w:eastAsiaTheme="minorHAnsi" w:cstheme="minorBidi"/>
          <w:color w:val="auto"/>
          <w:lang w:eastAsia="en-US"/>
        </w:rPr>
        <w:t>Bei der Leistungsbewertung von Schülerinnen und Schülern im Fach Deutsch werden erbrachte Leistungen in den Beurteilungsbereichen „Schriftliche Arbeiten“ sowie „Sonstige Leistungen im Unterricht“ berücksichtigt. Die Leistungsbewertung insgesamt bezieht sich auf die im Zusammenhang mit dem Unterricht erworbenen Kompetenzen und setzt voraus, dass die Schülerinnen und Schüler hinreichend Gelegenheit hatten, die im Kernlehrplan ausgewiesenen Kompetenzen zu erwerben.</w:t>
      </w:r>
    </w:p>
    <w:p w14:paraId="4C312210" w14:textId="77777777" w:rsidR="00552AC6" w:rsidRPr="00B174F5" w:rsidRDefault="00552AC6" w:rsidP="005F18B4">
      <w:pPr>
        <w:spacing w:after="200" w:line="276" w:lineRule="auto"/>
        <w:ind w:left="0" w:right="0" w:firstLine="0"/>
        <w:jc w:val="both"/>
        <w:rPr>
          <w:rFonts w:eastAsiaTheme="minorHAnsi" w:cstheme="minorBidi"/>
          <w:color w:val="auto"/>
          <w:lang w:eastAsia="en-US"/>
        </w:rPr>
      </w:pPr>
    </w:p>
    <w:p w14:paraId="754CBDD3" w14:textId="77777777" w:rsidR="005F18B4" w:rsidRPr="00074ECD" w:rsidRDefault="005F18B4" w:rsidP="005F18B4">
      <w:pPr>
        <w:spacing w:after="200" w:line="276" w:lineRule="auto"/>
        <w:ind w:left="0" w:right="0" w:firstLine="0"/>
        <w:jc w:val="both"/>
        <w:rPr>
          <w:rFonts w:eastAsiaTheme="minorHAnsi" w:cstheme="minorBidi"/>
          <w:b/>
          <w:bCs/>
          <w:color w:val="auto"/>
          <w:lang w:eastAsia="en-US"/>
        </w:rPr>
      </w:pPr>
      <w:r w:rsidRPr="00074ECD">
        <w:rPr>
          <w:rFonts w:eastAsiaTheme="minorHAnsi" w:cstheme="minorBidi"/>
          <w:b/>
          <w:bCs/>
          <w:color w:val="auto"/>
          <w:lang w:eastAsia="en-US"/>
        </w:rPr>
        <w:t>Schriftliche Arbeiten/Klausuren</w:t>
      </w:r>
    </w:p>
    <w:p w14:paraId="5BBAA43C" w14:textId="06BA992B" w:rsidR="005F18B4" w:rsidRPr="00B174F5" w:rsidRDefault="005F18B4" w:rsidP="005F18B4">
      <w:pPr>
        <w:spacing w:after="200" w:line="276" w:lineRule="auto"/>
        <w:ind w:left="0" w:right="0" w:firstLine="0"/>
        <w:jc w:val="both"/>
        <w:rPr>
          <w:rFonts w:eastAsiaTheme="minorHAnsi" w:cstheme="minorBidi"/>
          <w:color w:val="auto"/>
          <w:lang w:eastAsia="en-US"/>
        </w:rPr>
      </w:pPr>
      <w:r w:rsidRPr="00B174F5">
        <w:rPr>
          <w:rFonts w:eastAsiaTheme="minorHAnsi" w:cstheme="minorBidi"/>
          <w:color w:val="auto"/>
          <w:lang w:eastAsia="en-US"/>
        </w:rPr>
        <w:t>Klausuren dienen der schriftlichen Überprüfung der Lernergebnisse in einem Kursabschnitt und bereiten sukzessive auf die komplexen Anforderungen in der Abiturprüfung vor. Sie sollen darüber Aufschluss geben, inwieweit die im laufenden Kursabschnitt erworbenen Kompetenzen umgesetzt werden können. Klausuren sind deshalb grundsätzlich in den Kurszusammenhang zu integrieren. Rückschlüsse aus den Klausurergebnissen sollen dabei auch als Grundlage für die weitere Unterrichtsplanung genutzt werden.</w:t>
      </w:r>
      <w:r w:rsidR="001C2D13" w:rsidRPr="00B174F5">
        <w:rPr>
          <w:rFonts w:eastAsiaTheme="minorHAnsi" w:cstheme="minorBidi"/>
          <w:color w:val="auto"/>
          <w:lang w:eastAsia="en-US"/>
        </w:rPr>
        <w:t xml:space="preserve"> </w:t>
      </w:r>
      <w:r w:rsidRPr="00B174F5">
        <w:rPr>
          <w:rFonts w:eastAsiaTheme="minorHAnsi" w:cstheme="minorBidi"/>
          <w:color w:val="auto"/>
          <w:lang w:eastAsia="en-US"/>
        </w:rPr>
        <w:t>Wird statt einer Klausur eine Facharbeit geschrieben, wird die Note für die Facharbeit wie eine Klausurnote gewertet.</w:t>
      </w:r>
    </w:p>
    <w:p w14:paraId="223B7F0B" w14:textId="77777777" w:rsidR="005F18B4" w:rsidRPr="00B174F5" w:rsidRDefault="005F18B4" w:rsidP="005F18B4">
      <w:pPr>
        <w:spacing w:after="200" w:line="276" w:lineRule="auto"/>
        <w:ind w:left="0" w:right="0" w:firstLine="0"/>
        <w:jc w:val="both"/>
        <w:rPr>
          <w:rFonts w:eastAsiaTheme="minorHAnsi" w:cstheme="minorBidi"/>
          <w:color w:val="auto"/>
          <w:lang w:eastAsia="en-US"/>
        </w:rPr>
      </w:pPr>
      <w:r w:rsidRPr="00B174F5">
        <w:rPr>
          <w:rFonts w:eastAsiaTheme="minorHAnsi" w:cstheme="minorBidi"/>
          <w:color w:val="auto"/>
          <w:lang w:eastAsia="en-US"/>
        </w:rPr>
        <w:t>Klausuren sollen so angelegt sein,</w:t>
      </w:r>
    </w:p>
    <w:p w14:paraId="5F859C64" w14:textId="77777777" w:rsidR="005F18B4" w:rsidRPr="00B174F5" w:rsidRDefault="005F18B4" w:rsidP="001D5AFD">
      <w:pPr>
        <w:numPr>
          <w:ilvl w:val="0"/>
          <w:numId w:val="40"/>
        </w:numPr>
        <w:spacing w:after="200" w:line="276" w:lineRule="auto"/>
        <w:ind w:right="0"/>
        <w:contextualSpacing/>
        <w:jc w:val="both"/>
        <w:rPr>
          <w:rFonts w:eastAsiaTheme="minorHAnsi" w:cstheme="minorBidi"/>
          <w:color w:val="auto"/>
          <w:lang w:eastAsia="en-US"/>
        </w:rPr>
      </w:pPr>
      <w:r w:rsidRPr="00B174F5">
        <w:rPr>
          <w:rFonts w:eastAsiaTheme="minorHAnsi" w:cstheme="minorBidi"/>
          <w:color w:val="auto"/>
          <w:lang w:eastAsia="en-US"/>
        </w:rPr>
        <w:t>dass die zu bearbeitenden Texte bzw. Textauszüge nicht aus unzusammenhängenden Passagen bestehen,</w:t>
      </w:r>
    </w:p>
    <w:p w14:paraId="23CD888A" w14:textId="77777777" w:rsidR="005F18B4" w:rsidRPr="00B174F5" w:rsidRDefault="005F18B4" w:rsidP="001D5AFD">
      <w:pPr>
        <w:numPr>
          <w:ilvl w:val="0"/>
          <w:numId w:val="40"/>
        </w:numPr>
        <w:spacing w:after="200" w:line="276" w:lineRule="auto"/>
        <w:ind w:right="0"/>
        <w:contextualSpacing/>
        <w:jc w:val="both"/>
        <w:rPr>
          <w:rFonts w:eastAsiaTheme="minorHAnsi" w:cstheme="minorBidi"/>
          <w:color w:val="auto"/>
          <w:lang w:eastAsia="en-US"/>
        </w:rPr>
      </w:pPr>
      <w:r w:rsidRPr="00B174F5">
        <w:rPr>
          <w:rFonts w:eastAsiaTheme="minorHAnsi" w:cstheme="minorBidi"/>
          <w:color w:val="auto"/>
          <w:lang w:eastAsia="en-US"/>
        </w:rPr>
        <w:t>dass eine sinnvolle Relation zwischen der Komplexität des Textes, dem Textumfang, dem Arbeitsauftrag und der Arbeitszeit gegeben ist,</w:t>
      </w:r>
    </w:p>
    <w:p w14:paraId="1EFBD24D" w14:textId="77777777" w:rsidR="005F18B4" w:rsidRPr="00B174F5" w:rsidRDefault="005F18B4" w:rsidP="001D5AFD">
      <w:pPr>
        <w:numPr>
          <w:ilvl w:val="0"/>
          <w:numId w:val="40"/>
        </w:numPr>
        <w:spacing w:after="200" w:line="276" w:lineRule="auto"/>
        <w:ind w:right="0"/>
        <w:contextualSpacing/>
        <w:jc w:val="both"/>
        <w:rPr>
          <w:rFonts w:eastAsiaTheme="minorHAnsi" w:cstheme="minorBidi"/>
          <w:color w:val="auto"/>
          <w:lang w:eastAsia="en-US"/>
        </w:rPr>
      </w:pPr>
      <w:r w:rsidRPr="00B174F5">
        <w:rPr>
          <w:rFonts w:eastAsiaTheme="minorHAnsi" w:cstheme="minorBidi"/>
          <w:color w:val="auto"/>
          <w:lang w:eastAsia="en-US"/>
        </w:rPr>
        <w:t>dass die Schülerinnen und Schüler die in der Unterrichtseinheit erworbenen und vertieften Kompetenzen nachweisen können,</w:t>
      </w:r>
    </w:p>
    <w:p w14:paraId="3DBFA858" w14:textId="77777777" w:rsidR="005F18B4" w:rsidRPr="00B174F5" w:rsidRDefault="005F18B4" w:rsidP="001D5AFD">
      <w:pPr>
        <w:numPr>
          <w:ilvl w:val="0"/>
          <w:numId w:val="40"/>
        </w:numPr>
        <w:spacing w:after="200" w:line="276" w:lineRule="auto"/>
        <w:ind w:right="0"/>
        <w:contextualSpacing/>
        <w:jc w:val="both"/>
        <w:rPr>
          <w:rFonts w:eastAsiaTheme="minorHAnsi" w:cstheme="minorBidi"/>
          <w:color w:val="auto"/>
          <w:lang w:eastAsia="en-US"/>
        </w:rPr>
      </w:pPr>
      <w:r w:rsidRPr="00B174F5">
        <w:rPr>
          <w:rFonts w:eastAsiaTheme="minorHAnsi" w:cstheme="minorBidi"/>
          <w:color w:val="auto"/>
          <w:lang w:eastAsia="en-US"/>
        </w:rPr>
        <w:t>dass die verschiedenen Aufgabenarten des Abiturs eingeübt werden,</w:t>
      </w:r>
    </w:p>
    <w:p w14:paraId="7CA9FFAC" w14:textId="77777777" w:rsidR="005F18B4" w:rsidRPr="00B174F5" w:rsidRDefault="005F18B4" w:rsidP="001D5AFD">
      <w:pPr>
        <w:numPr>
          <w:ilvl w:val="0"/>
          <w:numId w:val="40"/>
        </w:numPr>
        <w:spacing w:after="200" w:line="276" w:lineRule="auto"/>
        <w:ind w:right="0"/>
        <w:contextualSpacing/>
        <w:jc w:val="both"/>
        <w:rPr>
          <w:rFonts w:eastAsiaTheme="minorHAnsi" w:cstheme="minorBidi"/>
          <w:color w:val="auto"/>
          <w:lang w:eastAsia="en-US"/>
        </w:rPr>
      </w:pPr>
      <w:r w:rsidRPr="00B174F5">
        <w:rPr>
          <w:rFonts w:eastAsiaTheme="minorHAnsi" w:cstheme="minorBidi"/>
          <w:color w:val="auto"/>
          <w:lang w:eastAsia="en-US"/>
        </w:rPr>
        <w:t>dass bei den Aufgabenstellungen ausschließlich amtliche Operatoren eingesetzt werden, die den Schülerinnen und Schülern zuvor vermittelt wurden,</w:t>
      </w:r>
    </w:p>
    <w:p w14:paraId="20C2632C" w14:textId="77777777" w:rsidR="005F18B4" w:rsidRPr="00B174F5" w:rsidRDefault="005F18B4" w:rsidP="001D5AFD">
      <w:pPr>
        <w:numPr>
          <w:ilvl w:val="0"/>
          <w:numId w:val="40"/>
        </w:numPr>
        <w:spacing w:after="200" w:line="276" w:lineRule="auto"/>
        <w:ind w:right="0"/>
        <w:contextualSpacing/>
        <w:jc w:val="both"/>
        <w:rPr>
          <w:rFonts w:eastAsiaTheme="minorHAnsi" w:cstheme="minorBidi"/>
          <w:color w:val="auto"/>
          <w:lang w:eastAsia="en-US"/>
        </w:rPr>
      </w:pPr>
      <w:r w:rsidRPr="00B174F5">
        <w:rPr>
          <w:rFonts w:eastAsiaTheme="minorHAnsi" w:cstheme="minorBidi"/>
          <w:color w:val="auto"/>
          <w:lang w:eastAsia="en-US"/>
        </w:rPr>
        <w:t>dass in der Q2 mindestens eine Klausur unter Abiturbedingungen (Zeit, Auswahl, Aufgabenart) stattfindet. Halbjahresübergreifende Aufgabenstellungen sind dabei nur dann zulässig, wenn vorher eine umfassende Wiederholung stattgefunden hat.</w:t>
      </w:r>
    </w:p>
    <w:p w14:paraId="29110CFF" w14:textId="252CA729" w:rsidR="005F18B4" w:rsidRPr="00B174F5" w:rsidRDefault="005F18B4" w:rsidP="00901260">
      <w:pPr>
        <w:spacing w:after="200" w:line="276" w:lineRule="auto"/>
        <w:ind w:left="0" w:right="0" w:firstLine="0"/>
        <w:jc w:val="both"/>
        <w:rPr>
          <w:rFonts w:eastAsiaTheme="minorHAnsi" w:cstheme="minorBidi"/>
          <w:color w:val="auto"/>
          <w:lang w:eastAsia="en-US"/>
        </w:rPr>
      </w:pPr>
      <w:r w:rsidRPr="00B174F5">
        <w:rPr>
          <w:rFonts w:eastAsiaTheme="minorHAnsi" w:cstheme="minorBidi"/>
          <w:color w:val="auto"/>
          <w:lang w:eastAsia="en-US"/>
        </w:rPr>
        <w:t>Im Unterricht müssen die Leistungsanforderungen der Klausur für die Lerngruppe transparent gemacht werden. Die Aufgabenarten sind auch in Form von gestellten Hausaufgaben einzuüben. In der Einführungsphase können auch anders strukturierte oder reduzierte Aufgabenstellungen gemäß der im Kernlehrplan genannten Überprüfungsformen eingesetzt werden, die einen sinnvollen Zugang zu den Aufgabenarten ermöglichen.</w:t>
      </w:r>
    </w:p>
    <w:p w14:paraId="0E2C6489" w14:textId="77777777" w:rsidR="005F18B4" w:rsidRPr="00B174F5" w:rsidRDefault="005F18B4" w:rsidP="005F18B4">
      <w:pPr>
        <w:spacing w:after="150" w:line="240" w:lineRule="auto"/>
        <w:ind w:left="0" w:right="0" w:firstLine="0"/>
        <w:rPr>
          <w:rFonts w:eastAsia="Times New Roman" w:cs="Helvetica"/>
          <w:color w:val="333333"/>
        </w:rPr>
      </w:pPr>
      <w:r w:rsidRPr="00B174F5">
        <w:rPr>
          <w:rFonts w:eastAsia="Times New Roman" w:cs="Helvetica"/>
          <w:color w:val="333333"/>
        </w:rPr>
        <w:t>Dauer und Anzahl der Klausuren</w:t>
      </w:r>
    </w:p>
    <w:p w14:paraId="5819A3B3" w14:textId="77777777" w:rsidR="005F18B4" w:rsidRPr="00B174F5" w:rsidRDefault="005F18B4" w:rsidP="005F18B4">
      <w:pPr>
        <w:spacing w:after="150" w:line="240" w:lineRule="auto"/>
        <w:ind w:left="0" w:right="0" w:firstLine="0"/>
        <w:rPr>
          <w:rFonts w:eastAsia="Times New Roman" w:cs="Helvetica"/>
          <w:color w:val="333333"/>
        </w:rPr>
      </w:pPr>
      <w:r w:rsidRPr="00B174F5">
        <w:rPr>
          <w:rFonts w:eastAsia="Times New Roman" w:cs="Helvetica"/>
          <w:color w:val="333333"/>
        </w:rPr>
        <w:t>Im Rahmen der Spielräume der APO-GOSt hat die Fachkonferenz folgende Festlegungen getroffen:</w:t>
      </w:r>
    </w:p>
    <w:tbl>
      <w:tblPr>
        <w:tblW w:w="0" w:type="auto"/>
        <w:tblBorders>
          <w:top w:val="single" w:sz="2" w:space="0" w:color="808080"/>
          <w:left w:val="single" w:sz="6" w:space="0" w:color="808080"/>
          <w:bottom w:val="single" w:sz="6" w:space="0" w:color="808080"/>
          <w:right w:val="single" w:sz="2" w:space="0" w:color="808080"/>
        </w:tblBorders>
        <w:tblCellMar>
          <w:left w:w="0" w:type="dxa"/>
          <w:right w:w="0" w:type="dxa"/>
        </w:tblCellMar>
        <w:tblLook w:val="04A0" w:firstRow="1" w:lastRow="0" w:firstColumn="1" w:lastColumn="0" w:noHBand="0" w:noVBand="1"/>
      </w:tblPr>
      <w:tblGrid>
        <w:gridCol w:w="1125"/>
        <w:gridCol w:w="728"/>
        <w:gridCol w:w="728"/>
        <w:gridCol w:w="588"/>
      </w:tblGrid>
      <w:tr w:rsidR="005F18B4" w:rsidRPr="00B174F5" w14:paraId="56BA45DE" w14:textId="77777777" w:rsidTr="00CE606A">
        <w:tc>
          <w:tcPr>
            <w:tcW w:w="0" w:type="auto"/>
            <w:tcBorders>
              <w:top w:val="single" w:sz="6" w:space="0" w:color="808080"/>
              <w:left w:val="single" w:sz="2" w:space="0" w:color="808080"/>
              <w:bottom w:val="single" w:sz="2" w:space="0" w:color="808080"/>
              <w:right w:val="single" w:sz="6" w:space="0" w:color="808080"/>
            </w:tcBorders>
            <w:shd w:val="clear" w:color="auto" w:fill="FFFFFF"/>
            <w:tcMar>
              <w:top w:w="75" w:type="dxa"/>
              <w:left w:w="75" w:type="dxa"/>
              <w:bottom w:w="75" w:type="dxa"/>
              <w:right w:w="75" w:type="dxa"/>
            </w:tcMar>
            <w:hideMark/>
          </w:tcPr>
          <w:p w14:paraId="6AA9F240" w14:textId="77777777" w:rsidR="005F18B4" w:rsidRPr="00B174F5" w:rsidRDefault="005F18B4" w:rsidP="005F18B4">
            <w:pPr>
              <w:spacing w:after="150" w:line="240" w:lineRule="auto"/>
              <w:ind w:left="0" w:right="0" w:firstLine="0"/>
              <w:rPr>
                <w:rFonts w:eastAsia="Times New Roman" w:cs="Times New Roman"/>
                <w:color w:val="auto"/>
                <w:sz w:val="16"/>
                <w:szCs w:val="16"/>
              </w:rPr>
            </w:pPr>
            <w:r w:rsidRPr="00B174F5">
              <w:rPr>
                <w:rFonts w:eastAsia="Times New Roman" w:cs="Times New Roman"/>
                <w:color w:val="auto"/>
                <w:sz w:val="16"/>
                <w:szCs w:val="16"/>
              </w:rPr>
              <w:t>Stufe</w:t>
            </w:r>
          </w:p>
        </w:tc>
        <w:tc>
          <w:tcPr>
            <w:tcW w:w="0" w:type="auto"/>
            <w:gridSpan w:val="2"/>
            <w:tcBorders>
              <w:top w:val="single" w:sz="6" w:space="0" w:color="808080"/>
              <w:left w:val="single" w:sz="2" w:space="0" w:color="808080"/>
              <w:bottom w:val="single" w:sz="2" w:space="0" w:color="808080"/>
              <w:right w:val="single" w:sz="6" w:space="0" w:color="808080"/>
            </w:tcBorders>
            <w:shd w:val="clear" w:color="auto" w:fill="FFFFFF"/>
            <w:tcMar>
              <w:top w:w="75" w:type="dxa"/>
              <w:left w:w="75" w:type="dxa"/>
              <w:bottom w:w="75" w:type="dxa"/>
              <w:right w:w="75" w:type="dxa"/>
            </w:tcMar>
            <w:hideMark/>
          </w:tcPr>
          <w:p w14:paraId="14BF747E" w14:textId="77777777" w:rsidR="005F18B4" w:rsidRPr="00B174F5" w:rsidRDefault="005F18B4" w:rsidP="005F18B4">
            <w:pPr>
              <w:spacing w:after="150" w:line="240" w:lineRule="auto"/>
              <w:ind w:left="0" w:right="0" w:firstLine="0"/>
              <w:rPr>
                <w:rFonts w:eastAsia="Times New Roman" w:cs="Times New Roman"/>
                <w:color w:val="auto"/>
                <w:sz w:val="16"/>
                <w:szCs w:val="16"/>
              </w:rPr>
            </w:pPr>
            <w:r w:rsidRPr="00B174F5">
              <w:rPr>
                <w:rFonts w:eastAsia="Times New Roman" w:cs="Times New Roman"/>
                <w:color w:val="auto"/>
                <w:sz w:val="16"/>
                <w:szCs w:val="16"/>
              </w:rPr>
              <w:t>Dauer</w:t>
            </w:r>
          </w:p>
        </w:tc>
        <w:tc>
          <w:tcPr>
            <w:tcW w:w="0" w:type="auto"/>
            <w:tcBorders>
              <w:top w:val="single" w:sz="6" w:space="0" w:color="808080"/>
              <w:left w:val="single" w:sz="2" w:space="0" w:color="808080"/>
              <w:bottom w:val="single" w:sz="2" w:space="0" w:color="808080"/>
              <w:right w:val="single" w:sz="6" w:space="0" w:color="808080"/>
            </w:tcBorders>
            <w:shd w:val="clear" w:color="auto" w:fill="FFFFFF"/>
            <w:tcMar>
              <w:top w:w="75" w:type="dxa"/>
              <w:left w:w="75" w:type="dxa"/>
              <w:bottom w:w="75" w:type="dxa"/>
              <w:right w:w="75" w:type="dxa"/>
            </w:tcMar>
            <w:hideMark/>
          </w:tcPr>
          <w:p w14:paraId="0FE4C730" w14:textId="77777777" w:rsidR="005F18B4" w:rsidRPr="00B174F5" w:rsidRDefault="005F18B4" w:rsidP="005F18B4">
            <w:pPr>
              <w:spacing w:after="150" w:line="240" w:lineRule="auto"/>
              <w:ind w:left="0" w:right="0" w:firstLine="0"/>
              <w:rPr>
                <w:rFonts w:eastAsia="Times New Roman" w:cs="Times New Roman"/>
                <w:color w:val="auto"/>
                <w:sz w:val="16"/>
                <w:szCs w:val="16"/>
              </w:rPr>
            </w:pPr>
            <w:r w:rsidRPr="00B174F5">
              <w:rPr>
                <w:rFonts w:eastAsia="Times New Roman" w:cs="Times New Roman"/>
                <w:color w:val="auto"/>
                <w:sz w:val="16"/>
                <w:szCs w:val="16"/>
              </w:rPr>
              <w:t>Anzahl</w:t>
            </w:r>
          </w:p>
        </w:tc>
      </w:tr>
      <w:tr w:rsidR="005F18B4" w:rsidRPr="00B174F5" w14:paraId="4FF311ED" w14:textId="77777777" w:rsidTr="00CE606A">
        <w:tc>
          <w:tcPr>
            <w:tcW w:w="0" w:type="auto"/>
            <w:tcBorders>
              <w:top w:val="single" w:sz="6" w:space="0" w:color="808080"/>
              <w:left w:val="single" w:sz="2" w:space="0" w:color="808080"/>
              <w:bottom w:val="single" w:sz="2" w:space="0" w:color="808080"/>
              <w:right w:val="single" w:sz="6" w:space="0" w:color="808080"/>
            </w:tcBorders>
            <w:shd w:val="clear" w:color="auto" w:fill="FFFFFF"/>
            <w:tcMar>
              <w:top w:w="75" w:type="dxa"/>
              <w:left w:w="75" w:type="dxa"/>
              <w:bottom w:w="75" w:type="dxa"/>
              <w:right w:w="75" w:type="dxa"/>
            </w:tcMar>
            <w:hideMark/>
          </w:tcPr>
          <w:p w14:paraId="43172FCA" w14:textId="77777777" w:rsidR="005F18B4" w:rsidRPr="00B174F5" w:rsidRDefault="005F18B4" w:rsidP="005F18B4">
            <w:pPr>
              <w:spacing w:after="150" w:line="240" w:lineRule="auto"/>
              <w:ind w:left="0" w:right="0" w:firstLine="0"/>
              <w:rPr>
                <w:rFonts w:eastAsia="Times New Roman" w:cs="Times New Roman"/>
                <w:color w:val="auto"/>
                <w:sz w:val="16"/>
                <w:szCs w:val="16"/>
              </w:rPr>
            </w:pPr>
            <w:r w:rsidRPr="00B174F5">
              <w:rPr>
                <w:rFonts w:eastAsia="Times New Roman" w:cs="Times New Roman"/>
                <w:color w:val="auto"/>
                <w:sz w:val="16"/>
                <w:szCs w:val="16"/>
              </w:rPr>
              <w:t>EF, 1. Halbjahr</w:t>
            </w:r>
          </w:p>
        </w:tc>
        <w:tc>
          <w:tcPr>
            <w:tcW w:w="0" w:type="auto"/>
            <w:gridSpan w:val="2"/>
            <w:tcBorders>
              <w:top w:val="single" w:sz="6" w:space="0" w:color="808080"/>
              <w:left w:val="single" w:sz="2" w:space="0" w:color="808080"/>
              <w:bottom w:val="single" w:sz="2" w:space="0" w:color="808080"/>
              <w:right w:val="single" w:sz="6" w:space="0" w:color="808080"/>
            </w:tcBorders>
            <w:shd w:val="clear" w:color="auto" w:fill="FFFFFF"/>
            <w:tcMar>
              <w:top w:w="75" w:type="dxa"/>
              <w:left w:w="75" w:type="dxa"/>
              <w:bottom w:w="75" w:type="dxa"/>
              <w:right w:w="75" w:type="dxa"/>
            </w:tcMar>
            <w:hideMark/>
          </w:tcPr>
          <w:p w14:paraId="6B911F90" w14:textId="77777777" w:rsidR="005F18B4" w:rsidRPr="00B174F5" w:rsidRDefault="005F18B4" w:rsidP="005F18B4">
            <w:pPr>
              <w:spacing w:after="150" w:line="240" w:lineRule="auto"/>
              <w:ind w:left="0" w:right="0" w:firstLine="0"/>
              <w:rPr>
                <w:rFonts w:eastAsia="Times New Roman" w:cs="Times New Roman"/>
                <w:color w:val="auto"/>
                <w:sz w:val="16"/>
                <w:szCs w:val="16"/>
              </w:rPr>
            </w:pPr>
            <w:r w:rsidRPr="00B174F5">
              <w:rPr>
                <w:rFonts w:eastAsia="Times New Roman" w:cs="Times New Roman"/>
                <w:color w:val="auto"/>
                <w:sz w:val="16"/>
                <w:szCs w:val="16"/>
              </w:rPr>
              <w:t>90 Min.</w:t>
            </w:r>
          </w:p>
        </w:tc>
        <w:tc>
          <w:tcPr>
            <w:tcW w:w="0" w:type="auto"/>
            <w:tcBorders>
              <w:top w:val="single" w:sz="6" w:space="0" w:color="808080"/>
              <w:left w:val="single" w:sz="2" w:space="0" w:color="808080"/>
              <w:bottom w:val="single" w:sz="2" w:space="0" w:color="808080"/>
              <w:right w:val="single" w:sz="6" w:space="0" w:color="808080"/>
            </w:tcBorders>
            <w:shd w:val="clear" w:color="auto" w:fill="FFFFFF"/>
            <w:tcMar>
              <w:top w:w="75" w:type="dxa"/>
              <w:left w:w="75" w:type="dxa"/>
              <w:bottom w:w="75" w:type="dxa"/>
              <w:right w:w="75" w:type="dxa"/>
            </w:tcMar>
            <w:hideMark/>
          </w:tcPr>
          <w:p w14:paraId="3974C695" w14:textId="77777777" w:rsidR="005F18B4" w:rsidRPr="00B174F5" w:rsidRDefault="005F18B4" w:rsidP="005F18B4">
            <w:pPr>
              <w:spacing w:after="150" w:line="240" w:lineRule="auto"/>
              <w:ind w:left="0" w:right="0" w:firstLine="0"/>
              <w:rPr>
                <w:rFonts w:eastAsia="Times New Roman" w:cs="Times New Roman"/>
                <w:color w:val="auto"/>
                <w:sz w:val="16"/>
                <w:szCs w:val="16"/>
              </w:rPr>
            </w:pPr>
            <w:r w:rsidRPr="00B174F5">
              <w:rPr>
                <w:rFonts w:eastAsia="Times New Roman" w:cs="Times New Roman"/>
                <w:color w:val="auto"/>
                <w:sz w:val="16"/>
                <w:szCs w:val="16"/>
              </w:rPr>
              <w:t>2</w:t>
            </w:r>
          </w:p>
        </w:tc>
      </w:tr>
      <w:tr w:rsidR="005F18B4" w:rsidRPr="00B174F5" w14:paraId="78DE30B8" w14:textId="77777777" w:rsidTr="00CE606A">
        <w:tc>
          <w:tcPr>
            <w:tcW w:w="0" w:type="auto"/>
            <w:tcBorders>
              <w:top w:val="single" w:sz="6" w:space="0" w:color="808080"/>
              <w:left w:val="single" w:sz="2" w:space="0" w:color="808080"/>
              <w:bottom w:val="single" w:sz="2" w:space="0" w:color="808080"/>
              <w:right w:val="single" w:sz="6" w:space="0" w:color="808080"/>
            </w:tcBorders>
            <w:shd w:val="clear" w:color="auto" w:fill="FFFFFF"/>
            <w:tcMar>
              <w:top w:w="75" w:type="dxa"/>
              <w:left w:w="75" w:type="dxa"/>
              <w:bottom w:w="75" w:type="dxa"/>
              <w:right w:w="75" w:type="dxa"/>
            </w:tcMar>
            <w:hideMark/>
          </w:tcPr>
          <w:p w14:paraId="3B039C19" w14:textId="77777777" w:rsidR="005F18B4" w:rsidRPr="00B174F5" w:rsidRDefault="005F18B4" w:rsidP="005F18B4">
            <w:pPr>
              <w:spacing w:after="150" w:line="240" w:lineRule="auto"/>
              <w:ind w:left="0" w:right="0" w:firstLine="0"/>
              <w:rPr>
                <w:rFonts w:eastAsia="Times New Roman" w:cs="Times New Roman"/>
                <w:color w:val="auto"/>
                <w:sz w:val="16"/>
                <w:szCs w:val="16"/>
              </w:rPr>
            </w:pPr>
            <w:r w:rsidRPr="00B174F5">
              <w:rPr>
                <w:rFonts w:eastAsia="Times New Roman" w:cs="Times New Roman"/>
                <w:color w:val="auto"/>
                <w:sz w:val="16"/>
                <w:szCs w:val="16"/>
              </w:rPr>
              <w:t>EF, 2. Halbjahr</w:t>
            </w:r>
          </w:p>
        </w:tc>
        <w:tc>
          <w:tcPr>
            <w:tcW w:w="0" w:type="auto"/>
            <w:gridSpan w:val="2"/>
            <w:tcBorders>
              <w:top w:val="single" w:sz="6" w:space="0" w:color="808080"/>
              <w:left w:val="single" w:sz="2" w:space="0" w:color="808080"/>
              <w:bottom w:val="single" w:sz="2" w:space="0" w:color="808080"/>
              <w:right w:val="single" w:sz="6" w:space="0" w:color="808080"/>
            </w:tcBorders>
            <w:shd w:val="clear" w:color="auto" w:fill="FFFFFF"/>
            <w:tcMar>
              <w:top w:w="75" w:type="dxa"/>
              <w:left w:w="75" w:type="dxa"/>
              <w:bottom w:w="75" w:type="dxa"/>
              <w:right w:w="75" w:type="dxa"/>
            </w:tcMar>
            <w:hideMark/>
          </w:tcPr>
          <w:p w14:paraId="14882D3F" w14:textId="77777777" w:rsidR="005F18B4" w:rsidRPr="00B174F5" w:rsidRDefault="005F18B4" w:rsidP="005F18B4">
            <w:pPr>
              <w:spacing w:after="150" w:line="240" w:lineRule="auto"/>
              <w:ind w:left="0" w:right="0" w:firstLine="0"/>
              <w:rPr>
                <w:rFonts w:eastAsia="Times New Roman" w:cs="Times New Roman"/>
                <w:color w:val="auto"/>
                <w:sz w:val="16"/>
                <w:szCs w:val="16"/>
              </w:rPr>
            </w:pPr>
            <w:r w:rsidRPr="00B174F5">
              <w:rPr>
                <w:rFonts w:eastAsia="Times New Roman" w:cs="Times New Roman"/>
                <w:color w:val="auto"/>
                <w:sz w:val="16"/>
                <w:szCs w:val="16"/>
              </w:rPr>
              <w:t>90 Min.</w:t>
            </w:r>
          </w:p>
        </w:tc>
        <w:tc>
          <w:tcPr>
            <w:tcW w:w="0" w:type="auto"/>
            <w:tcBorders>
              <w:top w:val="single" w:sz="6" w:space="0" w:color="808080"/>
              <w:left w:val="single" w:sz="2" w:space="0" w:color="808080"/>
              <w:bottom w:val="single" w:sz="2" w:space="0" w:color="808080"/>
              <w:right w:val="single" w:sz="6" w:space="0" w:color="808080"/>
            </w:tcBorders>
            <w:shd w:val="clear" w:color="auto" w:fill="FFFFFF"/>
            <w:tcMar>
              <w:top w:w="75" w:type="dxa"/>
              <w:left w:w="75" w:type="dxa"/>
              <w:bottom w:w="75" w:type="dxa"/>
              <w:right w:w="75" w:type="dxa"/>
            </w:tcMar>
            <w:hideMark/>
          </w:tcPr>
          <w:p w14:paraId="473C8C46" w14:textId="77777777" w:rsidR="005F18B4" w:rsidRPr="00B174F5" w:rsidRDefault="005F18B4" w:rsidP="005F18B4">
            <w:pPr>
              <w:spacing w:after="150" w:line="240" w:lineRule="auto"/>
              <w:ind w:left="0" w:right="0" w:firstLine="0"/>
              <w:rPr>
                <w:rFonts w:eastAsia="Times New Roman" w:cs="Times New Roman"/>
                <w:color w:val="auto"/>
                <w:sz w:val="16"/>
                <w:szCs w:val="16"/>
              </w:rPr>
            </w:pPr>
            <w:r w:rsidRPr="00B174F5">
              <w:rPr>
                <w:rFonts w:eastAsia="Times New Roman" w:cs="Times New Roman"/>
                <w:color w:val="auto"/>
                <w:sz w:val="16"/>
                <w:szCs w:val="16"/>
              </w:rPr>
              <w:t>2</w:t>
            </w:r>
          </w:p>
        </w:tc>
      </w:tr>
      <w:tr w:rsidR="005F18B4" w:rsidRPr="00B174F5" w14:paraId="1F4F9EF5" w14:textId="77777777" w:rsidTr="00CE606A">
        <w:tc>
          <w:tcPr>
            <w:tcW w:w="0" w:type="auto"/>
            <w:tcBorders>
              <w:top w:val="single" w:sz="6" w:space="0" w:color="808080"/>
              <w:left w:val="single" w:sz="2" w:space="0" w:color="808080"/>
              <w:bottom w:val="single" w:sz="2" w:space="0" w:color="808080"/>
              <w:right w:val="single" w:sz="6" w:space="0" w:color="808080"/>
            </w:tcBorders>
            <w:shd w:val="clear" w:color="auto" w:fill="FFFFFF"/>
            <w:tcMar>
              <w:top w:w="75" w:type="dxa"/>
              <w:left w:w="75" w:type="dxa"/>
              <w:bottom w:w="75" w:type="dxa"/>
              <w:right w:w="75" w:type="dxa"/>
            </w:tcMar>
            <w:hideMark/>
          </w:tcPr>
          <w:p w14:paraId="7EFFF422" w14:textId="77777777" w:rsidR="005F18B4" w:rsidRPr="00B174F5" w:rsidRDefault="005F18B4" w:rsidP="005F18B4">
            <w:pPr>
              <w:spacing w:after="0" w:line="240" w:lineRule="auto"/>
              <w:ind w:left="0" w:right="0" w:firstLine="0"/>
              <w:rPr>
                <w:rFonts w:eastAsia="Times New Roman" w:cs="Times New Roman"/>
                <w:color w:val="auto"/>
                <w:sz w:val="16"/>
                <w:szCs w:val="16"/>
              </w:rPr>
            </w:pPr>
          </w:p>
        </w:tc>
        <w:tc>
          <w:tcPr>
            <w:tcW w:w="0" w:type="auto"/>
            <w:tcBorders>
              <w:top w:val="single" w:sz="6" w:space="0" w:color="808080"/>
              <w:left w:val="single" w:sz="2" w:space="0" w:color="808080"/>
              <w:bottom w:val="single" w:sz="2" w:space="0" w:color="808080"/>
              <w:right w:val="single" w:sz="6" w:space="0" w:color="808080"/>
            </w:tcBorders>
            <w:shd w:val="clear" w:color="auto" w:fill="FFFFFF"/>
            <w:tcMar>
              <w:top w:w="75" w:type="dxa"/>
              <w:left w:w="75" w:type="dxa"/>
              <w:bottom w:w="75" w:type="dxa"/>
              <w:right w:w="75" w:type="dxa"/>
            </w:tcMar>
            <w:hideMark/>
          </w:tcPr>
          <w:p w14:paraId="3C45AEC5" w14:textId="77777777" w:rsidR="005F18B4" w:rsidRPr="00B174F5" w:rsidRDefault="005F18B4" w:rsidP="005F18B4">
            <w:pPr>
              <w:spacing w:after="150" w:line="240" w:lineRule="auto"/>
              <w:ind w:left="0" w:right="0" w:firstLine="0"/>
              <w:rPr>
                <w:rFonts w:eastAsia="Times New Roman" w:cs="Times New Roman"/>
                <w:color w:val="auto"/>
                <w:sz w:val="16"/>
                <w:szCs w:val="16"/>
              </w:rPr>
            </w:pPr>
            <w:r w:rsidRPr="00B174F5">
              <w:rPr>
                <w:rFonts w:eastAsia="Times New Roman" w:cs="Times New Roman"/>
                <w:color w:val="auto"/>
                <w:sz w:val="16"/>
                <w:szCs w:val="16"/>
              </w:rPr>
              <w:t>GK</w:t>
            </w:r>
          </w:p>
        </w:tc>
        <w:tc>
          <w:tcPr>
            <w:tcW w:w="0" w:type="auto"/>
            <w:tcBorders>
              <w:top w:val="single" w:sz="6" w:space="0" w:color="808080"/>
              <w:left w:val="single" w:sz="2" w:space="0" w:color="808080"/>
              <w:bottom w:val="single" w:sz="2" w:space="0" w:color="808080"/>
              <w:right w:val="single" w:sz="6" w:space="0" w:color="808080"/>
            </w:tcBorders>
            <w:shd w:val="clear" w:color="auto" w:fill="FFFFFF"/>
            <w:tcMar>
              <w:top w:w="75" w:type="dxa"/>
              <w:left w:w="75" w:type="dxa"/>
              <w:bottom w:w="75" w:type="dxa"/>
              <w:right w:w="75" w:type="dxa"/>
            </w:tcMar>
            <w:hideMark/>
          </w:tcPr>
          <w:p w14:paraId="584E7D21" w14:textId="77777777" w:rsidR="005F18B4" w:rsidRPr="00B174F5" w:rsidRDefault="005F18B4" w:rsidP="005F18B4">
            <w:pPr>
              <w:spacing w:after="150" w:line="240" w:lineRule="auto"/>
              <w:ind w:left="0" w:right="0" w:firstLine="0"/>
              <w:rPr>
                <w:rFonts w:eastAsia="Times New Roman" w:cs="Times New Roman"/>
                <w:color w:val="auto"/>
                <w:sz w:val="16"/>
                <w:szCs w:val="16"/>
              </w:rPr>
            </w:pPr>
            <w:r w:rsidRPr="00B174F5">
              <w:rPr>
                <w:rFonts w:eastAsia="Times New Roman" w:cs="Times New Roman"/>
                <w:color w:val="auto"/>
                <w:sz w:val="16"/>
                <w:szCs w:val="16"/>
              </w:rPr>
              <w:t>LK</w:t>
            </w:r>
          </w:p>
        </w:tc>
        <w:tc>
          <w:tcPr>
            <w:tcW w:w="0" w:type="auto"/>
            <w:tcBorders>
              <w:top w:val="single" w:sz="6" w:space="0" w:color="808080"/>
              <w:left w:val="single" w:sz="2" w:space="0" w:color="808080"/>
              <w:bottom w:val="single" w:sz="2" w:space="0" w:color="808080"/>
              <w:right w:val="single" w:sz="6" w:space="0" w:color="808080"/>
            </w:tcBorders>
            <w:shd w:val="clear" w:color="auto" w:fill="FFFFFF"/>
            <w:tcMar>
              <w:top w:w="75" w:type="dxa"/>
              <w:left w:w="75" w:type="dxa"/>
              <w:bottom w:w="75" w:type="dxa"/>
              <w:right w:w="75" w:type="dxa"/>
            </w:tcMar>
            <w:hideMark/>
          </w:tcPr>
          <w:p w14:paraId="5623325B" w14:textId="77777777" w:rsidR="005F18B4" w:rsidRPr="00B174F5" w:rsidRDefault="005F18B4" w:rsidP="005F18B4">
            <w:pPr>
              <w:spacing w:after="0" w:line="240" w:lineRule="auto"/>
              <w:ind w:left="0" w:right="0" w:firstLine="0"/>
              <w:rPr>
                <w:rFonts w:eastAsia="Times New Roman" w:cs="Times New Roman"/>
                <w:color w:val="auto"/>
                <w:sz w:val="16"/>
                <w:szCs w:val="16"/>
              </w:rPr>
            </w:pPr>
          </w:p>
        </w:tc>
      </w:tr>
      <w:tr w:rsidR="005F18B4" w:rsidRPr="00B174F5" w14:paraId="34A6ABDA" w14:textId="77777777" w:rsidTr="00CE606A">
        <w:tc>
          <w:tcPr>
            <w:tcW w:w="0" w:type="auto"/>
            <w:tcBorders>
              <w:top w:val="single" w:sz="6" w:space="0" w:color="808080"/>
              <w:left w:val="single" w:sz="2" w:space="0" w:color="808080"/>
              <w:bottom w:val="single" w:sz="2" w:space="0" w:color="808080"/>
              <w:right w:val="single" w:sz="6" w:space="0" w:color="808080"/>
            </w:tcBorders>
            <w:shd w:val="clear" w:color="auto" w:fill="FFFFFF"/>
            <w:tcMar>
              <w:top w:w="75" w:type="dxa"/>
              <w:left w:w="75" w:type="dxa"/>
              <w:bottom w:w="75" w:type="dxa"/>
              <w:right w:w="75" w:type="dxa"/>
            </w:tcMar>
            <w:hideMark/>
          </w:tcPr>
          <w:p w14:paraId="4C91E4EF" w14:textId="77777777" w:rsidR="005F18B4" w:rsidRPr="00B174F5" w:rsidRDefault="005F18B4" w:rsidP="005F18B4">
            <w:pPr>
              <w:spacing w:after="150" w:line="240" w:lineRule="auto"/>
              <w:ind w:left="0" w:right="0" w:firstLine="0"/>
              <w:rPr>
                <w:rFonts w:eastAsia="Times New Roman" w:cs="Times New Roman"/>
                <w:color w:val="auto"/>
                <w:sz w:val="16"/>
                <w:szCs w:val="16"/>
              </w:rPr>
            </w:pPr>
            <w:r w:rsidRPr="00B174F5">
              <w:rPr>
                <w:rFonts w:eastAsia="Times New Roman" w:cs="Times New Roman"/>
                <w:color w:val="auto"/>
                <w:sz w:val="16"/>
                <w:szCs w:val="16"/>
              </w:rPr>
              <w:t>Q1, 1. Halbjahr</w:t>
            </w:r>
          </w:p>
        </w:tc>
        <w:tc>
          <w:tcPr>
            <w:tcW w:w="0" w:type="auto"/>
            <w:tcBorders>
              <w:top w:val="single" w:sz="6" w:space="0" w:color="808080"/>
              <w:left w:val="single" w:sz="2" w:space="0" w:color="808080"/>
              <w:bottom w:val="single" w:sz="2" w:space="0" w:color="808080"/>
              <w:right w:val="single" w:sz="6" w:space="0" w:color="808080"/>
            </w:tcBorders>
            <w:shd w:val="clear" w:color="auto" w:fill="FFFFFF"/>
            <w:tcMar>
              <w:top w:w="75" w:type="dxa"/>
              <w:left w:w="75" w:type="dxa"/>
              <w:bottom w:w="75" w:type="dxa"/>
              <w:right w:w="75" w:type="dxa"/>
            </w:tcMar>
            <w:hideMark/>
          </w:tcPr>
          <w:p w14:paraId="14088D0D" w14:textId="77777777" w:rsidR="005F18B4" w:rsidRPr="00B174F5" w:rsidRDefault="005F18B4" w:rsidP="005F18B4">
            <w:pPr>
              <w:spacing w:after="150" w:line="240" w:lineRule="auto"/>
              <w:ind w:left="0" w:right="0" w:firstLine="0"/>
              <w:rPr>
                <w:rFonts w:eastAsia="Times New Roman" w:cs="Times New Roman"/>
                <w:color w:val="auto"/>
                <w:sz w:val="16"/>
                <w:szCs w:val="16"/>
              </w:rPr>
            </w:pPr>
            <w:r w:rsidRPr="00B174F5">
              <w:rPr>
                <w:rFonts w:eastAsia="Times New Roman" w:cs="Times New Roman"/>
                <w:color w:val="auto"/>
                <w:sz w:val="16"/>
                <w:szCs w:val="16"/>
              </w:rPr>
              <w:t>135 Min.</w:t>
            </w:r>
          </w:p>
        </w:tc>
        <w:tc>
          <w:tcPr>
            <w:tcW w:w="0" w:type="auto"/>
            <w:tcBorders>
              <w:top w:val="single" w:sz="6" w:space="0" w:color="808080"/>
              <w:left w:val="single" w:sz="2" w:space="0" w:color="808080"/>
              <w:bottom w:val="single" w:sz="2" w:space="0" w:color="808080"/>
              <w:right w:val="single" w:sz="6" w:space="0" w:color="808080"/>
            </w:tcBorders>
            <w:shd w:val="clear" w:color="auto" w:fill="FFFFFF"/>
            <w:tcMar>
              <w:top w:w="75" w:type="dxa"/>
              <w:left w:w="75" w:type="dxa"/>
              <w:bottom w:w="75" w:type="dxa"/>
              <w:right w:w="75" w:type="dxa"/>
            </w:tcMar>
            <w:hideMark/>
          </w:tcPr>
          <w:p w14:paraId="2717F89A" w14:textId="77777777" w:rsidR="005F18B4" w:rsidRPr="00B174F5" w:rsidRDefault="005F18B4" w:rsidP="005F18B4">
            <w:pPr>
              <w:spacing w:after="150" w:line="240" w:lineRule="auto"/>
              <w:ind w:left="0" w:right="0" w:firstLine="0"/>
              <w:rPr>
                <w:rFonts w:eastAsia="Times New Roman" w:cs="Times New Roman"/>
                <w:color w:val="auto"/>
                <w:sz w:val="16"/>
                <w:szCs w:val="16"/>
              </w:rPr>
            </w:pPr>
            <w:r w:rsidRPr="00B174F5">
              <w:rPr>
                <w:rFonts w:eastAsia="Times New Roman" w:cs="Times New Roman"/>
                <w:color w:val="auto"/>
                <w:sz w:val="16"/>
                <w:szCs w:val="16"/>
              </w:rPr>
              <w:t>180 Min.</w:t>
            </w:r>
          </w:p>
        </w:tc>
        <w:tc>
          <w:tcPr>
            <w:tcW w:w="0" w:type="auto"/>
            <w:tcBorders>
              <w:top w:val="single" w:sz="6" w:space="0" w:color="808080"/>
              <w:left w:val="single" w:sz="2" w:space="0" w:color="808080"/>
              <w:bottom w:val="single" w:sz="2" w:space="0" w:color="808080"/>
              <w:right w:val="single" w:sz="6" w:space="0" w:color="808080"/>
            </w:tcBorders>
            <w:shd w:val="clear" w:color="auto" w:fill="FFFFFF"/>
            <w:tcMar>
              <w:top w:w="75" w:type="dxa"/>
              <w:left w:w="75" w:type="dxa"/>
              <w:bottom w:w="75" w:type="dxa"/>
              <w:right w:w="75" w:type="dxa"/>
            </w:tcMar>
            <w:hideMark/>
          </w:tcPr>
          <w:p w14:paraId="5DA8ED5B" w14:textId="77777777" w:rsidR="005F18B4" w:rsidRPr="00B174F5" w:rsidRDefault="005F18B4" w:rsidP="005F18B4">
            <w:pPr>
              <w:spacing w:after="150" w:line="240" w:lineRule="auto"/>
              <w:ind w:left="0" w:right="0" w:firstLine="0"/>
              <w:rPr>
                <w:rFonts w:eastAsia="Times New Roman" w:cs="Times New Roman"/>
                <w:color w:val="auto"/>
                <w:sz w:val="16"/>
                <w:szCs w:val="16"/>
              </w:rPr>
            </w:pPr>
            <w:r w:rsidRPr="00B174F5">
              <w:rPr>
                <w:rFonts w:eastAsia="Times New Roman" w:cs="Times New Roman"/>
                <w:color w:val="auto"/>
                <w:sz w:val="16"/>
                <w:szCs w:val="16"/>
              </w:rPr>
              <w:t>2</w:t>
            </w:r>
          </w:p>
        </w:tc>
      </w:tr>
      <w:tr w:rsidR="005F18B4" w:rsidRPr="00B174F5" w14:paraId="73950A4D" w14:textId="77777777" w:rsidTr="00CE606A">
        <w:tc>
          <w:tcPr>
            <w:tcW w:w="0" w:type="auto"/>
            <w:tcBorders>
              <w:top w:val="single" w:sz="6" w:space="0" w:color="808080"/>
              <w:left w:val="single" w:sz="2" w:space="0" w:color="808080"/>
              <w:bottom w:val="single" w:sz="2" w:space="0" w:color="808080"/>
              <w:right w:val="single" w:sz="6" w:space="0" w:color="808080"/>
            </w:tcBorders>
            <w:shd w:val="clear" w:color="auto" w:fill="FFFFFF"/>
            <w:tcMar>
              <w:top w:w="75" w:type="dxa"/>
              <w:left w:w="75" w:type="dxa"/>
              <w:bottom w:w="75" w:type="dxa"/>
              <w:right w:w="75" w:type="dxa"/>
            </w:tcMar>
            <w:hideMark/>
          </w:tcPr>
          <w:p w14:paraId="791BA455" w14:textId="77777777" w:rsidR="005F18B4" w:rsidRPr="00B174F5" w:rsidRDefault="005F18B4" w:rsidP="005F18B4">
            <w:pPr>
              <w:spacing w:after="150" w:line="240" w:lineRule="auto"/>
              <w:ind w:left="0" w:right="0" w:firstLine="0"/>
              <w:rPr>
                <w:rFonts w:eastAsia="Times New Roman" w:cs="Times New Roman"/>
                <w:color w:val="auto"/>
                <w:sz w:val="16"/>
                <w:szCs w:val="16"/>
              </w:rPr>
            </w:pPr>
            <w:r w:rsidRPr="00B174F5">
              <w:rPr>
                <w:rFonts w:eastAsia="Times New Roman" w:cs="Times New Roman"/>
                <w:color w:val="auto"/>
                <w:sz w:val="16"/>
                <w:szCs w:val="16"/>
              </w:rPr>
              <w:t>Q1, 2. Halbjahr</w:t>
            </w:r>
          </w:p>
        </w:tc>
        <w:tc>
          <w:tcPr>
            <w:tcW w:w="0" w:type="auto"/>
            <w:tcBorders>
              <w:top w:val="single" w:sz="6" w:space="0" w:color="808080"/>
              <w:left w:val="single" w:sz="2" w:space="0" w:color="808080"/>
              <w:bottom w:val="single" w:sz="2" w:space="0" w:color="808080"/>
              <w:right w:val="single" w:sz="6" w:space="0" w:color="808080"/>
            </w:tcBorders>
            <w:shd w:val="clear" w:color="auto" w:fill="FFFFFF"/>
            <w:tcMar>
              <w:top w:w="75" w:type="dxa"/>
              <w:left w:w="75" w:type="dxa"/>
              <w:bottom w:w="75" w:type="dxa"/>
              <w:right w:w="75" w:type="dxa"/>
            </w:tcMar>
            <w:hideMark/>
          </w:tcPr>
          <w:p w14:paraId="347C3E6D" w14:textId="77777777" w:rsidR="005F18B4" w:rsidRPr="00B174F5" w:rsidRDefault="005F18B4" w:rsidP="005F18B4">
            <w:pPr>
              <w:spacing w:after="150" w:line="240" w:lineRule="auto"/>
              <w:ind w:left="0" w:right="0" w:firstLine="0"/>
              <w:rPr>
                <w:rFonts w:eastAsia="Times New Roman" w:cs="Times New Roman"/>
                <w:color w:val="auto"/>
                <w:sz w:val="16"/>
                <w:szCs w:val="16"/>
              </w:rPr>
            </w:pPr>
            <w:r w:rsidRPr="00B174F5">
              <w:rPr>
                <w:rFonts w:eastAsia="Times New Roman" w:cs="Times New Roman"/>
                <w:color w:val="auto"/>
                <w:sz w:val="16"/>
                <w:szCs w:val="16"/>
              </w:rPr>
              <w:t>135 Min.</w:t>
            </w:r>
          </w:p>
        </w:tc>
        <w:tc>
          <w:tcPr>
            <w:tcW w:w="0" w:type="auto"/>
            <w:tcBorders>
              <w:top w:val="single" w:sz="6" w:space="0" w:color="808080"/>
              <w:left w:val="single" w:sz="2" w:space="0" w:color="808080"/>
              <w:bottom w:val="single" w:sz="2" w:space="0" w:color="808080"/>
              <w:right w:val="single" w:sz="6" w:space="0" w:color="808080"/>
            </w:tcBorders>
            <w:shd w:val="clear" w:color="auto" w:fill="FFFFFF"/>
            <w:tcMar>
              <w:top w:w="75" w:type="dxa"/>
              <w:left w:w="75" w:type="dxa"/>
              <w:bottom w:w="75" w:type="dxa"/>
              <w:right w:w="75" w:type="dxa"/>
            </w:tcMar>
            <w:hideMark/>
          </w:tcPr>
          <w:p w14:paraId="1D73A4A8" w14:textId="77777777" w:rsidR="005F18B4" w:rsidRPr="00B174F5" w:rsidRDefault="005F18B4" w:rsidP="005F18B4">
            <w:pPr>
              <w:spacing w:after="150" w:line="240" w:lineRule="auto"/>
              <w:ind w:left="0" w:right="0" w:firstLine="0"/>
              <w:rPr>
                <w:rFonts w:eastAsia="Times New Roman" w:cs="Times New Roman"/>
                <w:color w:val="auto"/>
                <w:sz w:val="16"/>
                <w:szCs w:val="16"/>
              </w:rPr>
            </w:pPr>
            <w:r w:rsidRPr="00B174F5">
              <w:rPr>
                <w:rFonts w:eastAsia="Times New Roman" w:cs="Times New Roman"/>
                <w:color w:val="auto"/>
                <w:sz w:val="16"/>
                <w:szCs w:val="16"/>
              </w:rPr>
              <w:t>180 Min.</w:t>
            </w:r>
          </w:p>
        </w:tc>
        <w:tc>
          <w:tcPr>
            <w:tcW w:w="0" w:type="auto"/>
            <w:tcBorders>
              <w:top w:val="single" w:sz="6" w:space="0" w:color="808080"/>
              <w:left w:val="single" w:sz="2" w:space="0" w:color="808080"/>
              <w:bottom w:val="single" w:sz="2" w:space="0" w:color="808080"/>
              <w:right w:val="single" w:sz="6" w:space="0" w:color="808080"/>
            </w:tcBorders>
            <w:shd w:val="clear" w:color="auto" w:fill="FFFFFF"/>
            <w:tcMar>
              <w:top w:w="75" w:type="dxa"/>
              <w:left w:w="75" w:type="dxa"/>
              <w:bottom w:w="75" w:type="dxa"/>
              <w:right w:w="75" w:type="dxa"/>
            </w:tcMar>
            <w:hideMark/>
          </w:tcPr>
          <w:p w14:paraId="78807853" w14:textId="77777777" w:rsidR="005F18B4" w:rsidRPr="00B174F5" w:rsidRDefault="005F18B4" w:rsidP="005F18B4">
            <w:pPr>
              <w:spacing w:after="150" w:line="240" w:lineRule="auto"/>
              <w:ind w:left="0" w:right="0" w:firstLine="0"/>
              <w:rPr>
                <w:rFonts w:eastAsia="Times New Roman" w:cs="Times New Roman"/>
                <w:color w:val="auto"/>
                <w:sz w:val="16"/>
                <w:szCs w:val="16"/>
              </w:rPr>
            </w:pPr>
            <w:r w:rsidRPr="00B174F5">
              <w:rPr>
                <w:rFonts w:eastAsia="Times New Roman" w:cs="Times New Roman"/>
                <w:color w:val="auto"/>
                <w:sz w:val="16"/>
                <w:szCs w:val="16"/>
              </w:rPr>
              <w:t>2</w:t>
            </w:r>
          </w:p>
        </w:tc>
      </w:tr>
      <w:tr w:rsidR="005F18B4" w:rsidRPr="00B174F5" w14:paraId="7DA17876" w14:textId="77777777" w:rsidTr="00CE606A">
        <w:tc>
          <w:tcPr>
            <w:tcW w:w="0" w:type="auto"/>
            <w:tcBorders>
              <w:top w:val="single" w:sz="6" w:space="0" w:color="808080"/>
              <w:left w:val="single" w:sz="2" w:space="0" w:color="808080"/>
              <w:bottom w:val="single" w:sz="2" w:space="0" w:color="808080"/>
              <w:right w:val="single" w:sz="6" w:space="0" w:color="808080"/>
            </w:tcBorders>
            <w:shd w:val="clear" w:color="auto" w:fill="FFFFFF"/>
            <w:tcMar>
              <w:top w:w="75" w:type="dxa"/>
              <w:left w:w="75" w:type="dxa"/>
              <w:bottom w:w="75" w:type="dxa"/>
              <w:right w:w="75" w:type="dxa"/>
            </w:tcMar>
            <w:hideMark/>
          </w:tcPr>
          <w:p w14:paraId="37B91972" w14:textId="77777777" w:rsidR="005F18B4" w:rsidRPr="00B174F5" w:rsidRDefault="005F18B4" w:rsidP="005F18B4">
            <w:pPr>
              <w:spacing w:after="150" w:line="240" w:lineRule="auto"/>
              <w:ind w:left="0" w:right="0" w:firstLine="0"/>
              <w:rPr>
                <w:rFonts w:eastAsia="Times New Roman" w:cs="Times New Roman"/>
                <w:color w:val="auto"/>
                <w:sz w:val="16"/>
                <w:szCs w:val="16"/>
              </w:rPr>
            </w:pPr>
            <w:r w:rsidRPr="00B174F5">
              <w:rPr>
                <w:rFonts w:eastAsia="Times New Roman" w:cs="Times New Roman"/>
                <w:color w:val="auto"/>
                <w:sz w:val="16"/>
                <w:szCs w:val="16"/>
              </w:rPr>
              <w:t>Q2, 1. Halbjahr</w:t>
            </w:r>
          </w:p>
        </w:tc>
        <w:tc>
          <w:tcPr>
            <w:tcW w:w="0" w:type="auto"/>
            <w:tcBorders>
              <w:top w:val="single" w:sz="6" w:space="0" w:color="808080"/>
              <w:left w:val="single" w:sz="2" w:space="0" w:color="808080"/>
              <w:bottom w:val="single" w:sz="2" w:space="0" w:color="808080"/>
              <w:right w:val="single" w:sz="6" w:space="0" w:color="808080"/>
            </w:tcBorders>
            <w:shd w:val="clear" w:color="auto" w:fill="FFFFFF"/>
            <w:tcMar>
              <w:top w:w="75" w:type="dxa"/>
              <w:left w:w="75" w:type="dxa"/>
              <w:bottom w:w="75" w:type="dxa"/>
              <w:right w:w="75" w:type="dxa"/>
            </w:tcMar>
            <w:hideMark/>
          </w:tcPr>
          <w:p w14:paraId="5311EC6D" w14:textId="77777777" w:rsidR="005F18B4" w:rsidRPr="00B174F5" w:rsidRDefault="005F18B4" w:rsidP="005F18B4">
            <w:pPr>
              <w:spacing w:after="150" w:line="240" w:lineRule="auto"/>
              <w:ind w:left="0" w:right="0" w:firstLine="0"/>
              <w:rPr>
                <w:rFonts w:eastAsia="Times New Roman" w:cs="Times New Roman"/>
                <w:color w:val="auto"/>
                <w:sz w:val="16"/>
                <w:szCs w:val="16"/>
              </w:rPr>
            </w:pPr>
            <w:r w:rsidRPr="00B174F5">
              <w:rPr>
                <w:rFonts w:eastAsia="Times New Roman" w:cs="Times New Roman"/>
                <w:color w:val="auto"/>
                <w:sz w:val="16"/>
                <w:szCs w:val="16"/>
              </w:rPr>
              <w:t>180 Min.</w:t>
            </w:r>
          </w:p>
        </w:tc>
        <w:tc>
          <w:tcPr>
            <w:tcW w:w="0" w:type="auto"/>
            <w:tcBorders>
              <w:top w:val="single" w:sz="6" w:space="0" w:color="808080"/>
              <w:left w:val="single" w:sz="2" w:space="0" w:color="808080"/>
              <w:bottom w:val="single" w:sz="2" w:space="0" w:color="808080"/>
              <w:right w:val="single" w:sz="6" w:space="0" w:color="808080"/>
            </w:tcBorders>
            <w:shd w:val="clear" w:color="auto" w:fill="FFFFFF"/>
            <w:tcMar>
              <w:top w:w="75" w:type="dxa"/>
              <w:left w:w="75" w:type="dxa"/>
              <w:bottom w:w="75" w:type="dxa"/>
              <w:right w:w="75" w:type="dxa"/>
            </w:tcMar>
            <w:hideMark/>
          </w:tcPr>
          <w:p w14:paraId="71A7EC68" w14:textId="77777777" w:rsidR="005F18B4" w:rsidRPr="00B174F5" w:rsidRDefault="005F18B4" w:rsidP="005F18B4">
            <w:pPr>
              <w:spacing w:after="150" w:line="240" w:lineRule="auto"/>
              <w:ind w:left="0" w:right="0" w:firstLine="0"/>
              <w:rPr>
                <w:rFonts w:eastAsia="Times New Roman" w:cs="Times New Roman"/>
                <w:color w:val="auto"/>
                <w:sz w:val="16"/>
                <w:szCs w:val="16"/>
              </w:rPr>
            </w:pPr>
            <w:r w:rsidRPr="00B174F5">
              <w:rPr>
                <w:rFonts w:eastAsia="Times New Roman" w:cs="Times New Roman"/>
                <w:color w:val="auto"/>
                <w:sz w:val="16"/>
                <w:szCs w:val="16"/>
              </w:rPr>
              <w:t>225 Min.</w:t>
            </w:r>
          </w:p>
        </w:tc>
        <w:tc>
          <w:tcPr>
            <w:tcW w:w="0" w:type="auto"/>
            <w:tcBorders>
              <w:top w:val="single" w:sz="6" w:space="0" w:color="808080"/>
              <w:left w:val="single" w:sz="2" w:space="0" w:color="808080"/>
              <w:bottom w:val="single" w:sz="2" w:space="0" w:color="808080"/>
              <w:right w:val="single" w:sz="6" w:space="0" w:color="808080"/>
            </w:tcBorders>
            <w:shd w:val="clear" w:color="auto" w:fill="FFFFFF"/>
            <w:tcMar>
              <w:top w:w="75" w:type="dxa"/>
              <w:left w:w="75" w:type="dxa"/>
              <w:bottom w:w="75" w:type="dxa"/>
              <w:right w:w="75" w:type="dxa"/>
            </w:tcMar>
            <w:hideMark/>
          </w:tcPr>
          <w:p w14:paraId="522557AD" w14:textId="77777777" w:rsidR="005F18B4" w:rsidRPr="00B174F5" w:rsidRDefault="005F18B4" w:rsidP="005F18B4">
            <w:pPr>
              <w:spacing w:after="150" w:line="240" w:lineRule="auto"/>
              <w:ind w:left="0" w:right="0" w:firstLine="0"/>
              <w:rPr>
                <w:rFonts w:eastAsia="Times New Roman" w:cs="Times New Roman"/>
                <w:color w:val="auto"/>
                <w:sz w:val="16"/>
                <w:szCs w:val="16"/>
              </w:rPr>
            </w:pPr>
            <w:r w:rsidRPr="00B174F5">
              <w:rPr>
                <w:rFonts w:eastAsia="Times New Roman" w:cs="Times New Roman"/>
                <w:color w:val="auto"/>
                <w:sz w:val="16"/>
                <w:szCs w:val="16"/>
              </w:rPr>
              <w:t>2</w:t>
            </w:r>
          </w:p>
        </w:tc>
      </w:tr>
      <w:tr w:rsidR="005F18B4" w:rsidRPr="00B174F5" w14:paraId="4528B8E8" w14:textId="77777777" w:rsidTr="00CE606A">
        <w:tc>
          <w:tcPr>
            <w:tcW w:w="0" w:type="auto"/>
            <w:tcBorders>
              <w:top w:val="single" w:sz="6" w:space="0" w:color="808080"/>
              <w:left w:val="single" w:sz="2" w:space="0" w:color="808080"/>
              <w:bottom w:val="single" w:sz="2" w:space="0" w:color="808080"/>
              <w:right w:val="single" w:sz="6" w:space="0" w:color="808080"/>
            </w:tcBorders>
            <w:shd w:val="clear" w:color="auto" w:fill="FFFFFF"/>
            <w:tcMar>
              <w:top w:w="75" w:type="dxa"/>
              <w:left w:w="75" w:type="dxa"/>
              <w:bottom w:w="75" w:type="dxa"/>
              <w:right w:w="75" w:type="dxa"/>
            </w:tcMar>
            <w:hideMark/>
          </w:tcPr>
          <w:p w14:paraId="3697474C" w14:textId="77777777" w:rsidR="005F18B4" w:rsidRPr="00B174F5" w:rsidRDefault="005F18B4" w:rsidP="005F18B4">
            <w:pPr>
              <w:spacing w:after="150" w:line="240" w:lineRule="auto"/>
              <w:ind w:left="0" w:right="0" w:firstLine="0"/>
              <w:rPr>
                <w:rFonts w:eastAsia="Times New Roman" w:cs="Times New Roman"/>
                <w:color w:val="auto"/>
                <w:sz w:val="16"/>
                <w:szCs w:val="16"/>
              </w:rPr>
            </w:pPr>
            <w:r w:rsidRPr="00B174F5">
              <w:rPr>
                <w:rFonts w:eastAsia="Times New Roman" w:cs="Times New Roman"/>
                <w:color w:val="auto"/>
                <w:sz w:val="16"/>
                <w:szCs w:val="16"/>
              </w:rPr>
              <w:lastRenderedPageBreak/>
              <w:t>Q2, 2. Halbjahr</w:t>
            </w:r>
          </w:p>
        </w:tc>
        <w:tc>
          <w:tcPr>
            <w:tcW w:w="0" w:type="auto"/>
            <w:tcBorders>
              <w:top w:val="single" w:sz="6" w:space="0" w:color="808080"/>
              <w:left w:val="single" w:sz="2" w:space="0" w:color="808080"/>
              <w:bottom w:val="single" w:sz="2" w:space="0" w:color="808080"/>
              <w:right w:val="single" w:sz="6" w:space="0" w:color="808080"/>
            </w:tcBorders>
            <w:shd w:val="clear" w:color="auto" w:fill="FFFFFF"/>
            <w:tcMar>
              <w:top w:w="75" w:type="dxa"/>
              <w:left w:w="75" w:type="dxa"/>
              <w:bottom w:w="75" w:type="dxa"/>
              <w:right w:w="75" w:type="dxa"/>
            </w:tcMar>
            <w:hideMark/>
          </w:tcPr>
          <w:p w14:paraId="6496EEF9" w14:textId="77777777" w:rsidR="005F18B4" w:rsidRPr="00B174F5" w:rsidRDefault="005F18B4" w:rsidP="005F18B4">
            <w:pPr>
              <w:spacing w:after="150" w:line="240" w:lineRule="auto"/>
              <w:ind w:left="0" w:right="0" w:firstLine="0"/>
              <w:rPr>
                <w:rFonts w:eastAsia="Times New Roman" w:cs="Times New Roman"/>
                <w:color w:val="auto"/>
                <w:sz w:val="16"/>
                <w:szCs w:val="16"/>
              </w:rPr>
            </w:pPr>
            <w:r w:rsidRPr="00B174F5">
              <w:rPr>
                <w:rFonts w:eastAsia="Times New Roman" w:cs="Times New Roman"/>
                <w:color w:val="auto"/>
                <w:sz w:val="16"/>
                <w:szCs w:val="16"/>
              </w:rPr>
              <w:t>180 Min.</w:t>
            </w:r>
          </w:p>
        </w:tc>
        <w:tc>
          <w:tcPr>
            <w:tcW w:w="0" w:type="auto"/>
            <w:tcBorders>
              <w:top w:val="single" w:sz="6" w:space="0" w:color="808080"/>
              <w:left w:val="single" w:sz="2" w:space="0" w:color="808080"/>
              <w:bottom w:val="single" w:sz="2" w:space="0" w:color="808080"/>
              <w:right w:val="single" w:sz="6" w:space="0" w:color="808080"/>
            </w:tcBorders>
            <w:shd w:val="clear" w:color="auto" w:fill="FFFFFF"/>
            <w:tcMar>
              <w:top w:w="75" w:type="dxa"/>
              <w:left w:w="75" w:type="dxa"/>
              <w:bottom w:w="75" w:type="dxa"/>
              <w:right w:w="75" w:type="dxa"/>
            </w:tcMar>
            <w:hideMark/>
          </w:tcPr>
          <w:p w14:paraId="0D5AA16C" w14:textId="77777777" w:rsidR="005F18B4" w:rsidRPr="00B174F5" w:rsidRDefault="005F18B4" w:rsidP="005F18B4">
            <w:pPr>
              <w:spacing w:after="150" w:line="240" w:lineRule="auto"/>
              <w:ind w:left="0" w:right="0" w:firstLine="0"/>
              <w:rPr>
                <w:rFonts w:eastAsia="Times New Roman" w:cs="Times New Roman"/>
                <w:color w:val="auto"/>
                <w:sz w:val="16"/>
                <w:szCs w:val="16"/>
              </w:rPr>
            </w:pPr>
            <w:r w:rsidRPr="00B174F5">
              <w:rPr>
                <w:rFonts w:eastAsia="Times New Roman" w:cs="Times New Roman"/>
                <w:color w:val="auto"/>
                <w:sz w:val="16"/>
                <w:szCs w:val="16"/>
              </w:rPr>
              <w:t>255 Min.</w:t>
            </w:r>
          </w:p>
        </w:tc>
        <w:tc>
          <w:tcPr>
            <w:tcW w:w="0" w:type="auto"/>
            <w:tcBorders>
              <w:top w:val="single" w:sz="6" w:space="0" w:color="808080"/>
              <w:left w:val="single" w:sz="2" w:space="0" w:color="808080"/>
              <w:bottom w:val="single" w:sz="2" w:space="0" w:color="808080"/>
              <w:right w:val="single" w:sz="6" w:space="0" w:color="808080"/>
            </w:tcBorders>
            <w:shd w:val="clear" w:color="auto" w:fill="FFFFFF"/>
            <w:tcMar>
              <w:top w:w="75" w:type="dxa"/>
              <w:left w:w="75" w:type="dxa"/>
              <w:bottom w:w="75" w:type="dxa"/>
              <w:right w:w="75" w:type="dxa"/>
            </w:tcMar>
            <w:hideMark/>
          </w:tcPr>
          <w:p w14:paraId="68EF7357" w14:textId="77777777" w:rsidR="005F18B4" w:rsidRPr="00B174F5" w:rsidRDefault="005F18B4" w:rsidP="005F18B4">
            <w:pPr>
              <w:spacing w:after="150" w:line="240" w:lineRule="auto"/>
              <w:ind w:left="0" w:right="0" w:firstLine="0"/>
              <w:rPr>
                <w:rFonts w:eastAsia="Times New Roman" w:cs="Times New Roman"/>
                <w:color w:val="auto"/>
                <w:sz w:val="16"/>
                <w:szCs w:val="16"/>
              </w:rPr>
            </w:pPr>
            <w:r w:rsidRPr="00B174F5">
              <w:rPr>
                <w:rFonts w:eastAsia="Times New Roman" w:cs="Times New Roman"/>
                <w:color w:val="auto"/>
                <w:sz w:val="16"/>
                <w:szCs w:val="16"/>
              </w:rPr>
              <w:t>1</w:t>
            </w:r>
          </w:p>
        </w:tc>
      </w:tr>
    </w:tbl>
    <w:p w14:paraId="464A7020" w14:textId="77777777" w:rsidR="005F18B4" w:rsidRPr="00B174F5" w:rsidRDefault="005F18B4" w:rsidP="005F18B4">
      <w:pPr>
        <w:spacing w:after="200" w:line="276" w:lineRule="auto"/>
        <w:ind w:left="0" w:right="0" w:firstLine="0"/>
        <w:jc w:val="both"/>
        <w:rPr>
          <w:rFonts w:eastAsiaTheme="minorHAnsi" w:cstheme="minorBidi"/>
          <w:color w:val="auto"/>
          <w:lang w:eastAsia="en-US"/>
        </w:rPr>
      </w:pPr>
    </w:p>
    <w:p w14:paraId="30BC5F48" w14:textId="77777777" w:rsidR="005F18B4" w:rsidRPr="00B174F5" w:rsidRDefault="005F18B4" w:rsidP="005F18B4">
      <w:pPr>
        <w:spacing w:after="150" w:line="240" w:lineRule="auto"/>
        <w:ind w:left="0" w:right="0" w:firstLine="0"/>
        <w:rPr>
          <w:rFonts w:eastAsia="Times New Roman" w:cs="Helvetica"/>
          <w:color w:val="333333"/>
        </w:rPr>
      </w:pPr>
      <w:r w:rsidRPr="00B174F5">
        <w:rPr>
          <w:rFonts w:eastAsia="Times New Roman" w:cs="Helvetica"/>
          <w:color w:val="333333"/>
        </w:rPr>
        <w:t>Schriftliche Aufgabenarten im Zentralabitur</w:t>
      </w:r>
    </w:p>
    <w:tbl>
      <w:tblPr>
        <w:tblW w:w="9636" w:type="dxa"/>
        <w:tblInd w:w="-3" w:type="dxa"/>
        <w:tblBorders>
          <w:top w:val="single" w:sz="2" w:space="0" w:color="808080"/>
          <w:left w:val="single" w:sz="6" w:space="0" w:color="808080"/>
          <w:bottom w:val="single" w:sz="6" w:space="0" w:color="808080"/>
          <w:right w:val="single" w:sz="2" w:space="0" w:color="808080"/>
        </w:tblBorders>
        <w:tblLayout w:type="fixed"/>
        <w:tblCellMar>
          <w:left w:w="0" w:type="dxa"/>
          <w:right w:w="0" w:type="dxa"/>
        </w:tblCellMar>
        <w:tblLook w:val="04A0" w:firstRow="1" w:lastRow="0" w:firstColumn="1" w:lastColumn="0" w:noHBand="0" w:noVBand="1"/>
      </w:tblPr>
      <w:tblGrid>
        <w:gridCol w:w="1840"/>
        <w:gridCol w:w="425"/>
        <w:gridCol w:w="7371"/>
      </w:tblGrid>
      <w:tr w:rsidR="005F18B4" w:rsidRPr="00B174F5" w14:paraId="27272B31" w14:textId="77777777" w:rsidTr="00CE606A">
        <w:tc>
          <w:tcPr>
            <w:tcW w:w="1840" w:type="dxa"/>
            <w:tcBorders>
              <w:top w:val="single" w:sz="6" w:space="0" w:color="808080"/>
              <w:left w:val="single" w:sz="2" w:space="0" w:color="808080"/>
              <w:bottom w:val="single" w:sz="2" w:space="0" w:color="808080"/>
              <w:right w:val="single" w:sz="6" w:space="0" w:color="808080"/>
            </w:tcBorders>
            <w:shd w:val="clear" w:color="auto" w:fill="FFFFFF"/>
            <w:tcMar>
              <w:top w:w="75" w:type="dxa"/>
              <w:left w:w="75" w:type="dxa"/>
              <w:bottom w:w="75" w:type="dxa"/>
              <w:right w:w="75" w:type="dxa"/>
            </w:tcMar>
            <w:hideMark/>
          </w:tcPr>
          <w:p w14:paraId="45A016F6" w14:textId="77777777" w:rsidR="005F18B4" w:rsidRPr="00B174F5" w:rsidRDefault="005F18B4" w:rsidP="005F18B4">
            <w:pPr>
              <w:spacing w:after="150" w:line="240" w:lineRule="auto"/>
              <w:ind w:left="0" w:right="0" w:firstLine="0"/>
              <w:rPr>
                <w:rFonts w:eastAsia="Times New Roman" w:cs="Times New Roman"/>
                <w:color w:val="auto"/>
                <w:sz w:val="16"/>
                <w:szCs w:val="16"/>
              </w:rPr>
            </w:pPr>
            <w:r w:rsidRPr="00B174F5">
              <w:rPr>
                <w:rFonts w:eastAsia="Times New Roman" w:cs="Times New Roman"/>
                <w:color w:val="auto"/>
                <w:sz w:val="16"/>
                <w:szCs w:val="16"/>
              </w:rPr>
              <w:t>Aufgabenart I</w:t>
            </w:r>
          </w:p>
        </w:tc>
        <w:tc>
          <w:tcPr>
            <w:tcW w:w="425" w:type="dxa"/>
            <w:tcBorders>
              <w:top w:val="single" w:sz="6" w:space="0" w:color="808080"/>
              <w:left w:val="single" w:sz="2" w:space="0" w:color="808080"/>
              <w:bottom w:val="single" w:sz="2" w:space="0" w:color="808080"/>
              <w:right w:val="single" w:sz="6" w:space="0" w:color="808080"/>
            </w:tcBorders>
            <w:shd w:val="clear" w:color="auto" w:fill="FFFFFF"/>
            <w:tcMar>
              <w:top w:w="75" w:type="dxa"/>
              <w:left w:w="75" w:type="dxa"/>
              <w:bottom w:w="75" w:type="dxa"/>
              <w:right w:w="75" w:type="dxa"/>
            </w:tcMar>
            <w:hideMark/>
          </w:tcPr>
          <w:p w14:paraId="299DB1FC" w14:textId="77777777" w:rsidR="005F18B4" w:rsidRPr="00B174F5" w:rsidRDefault="005F18B4" w:rsidP="005F18B4">
            <w:pPr>
              <w:spacing w:after="150" w:line="240" w:lineRule="auto"/>
              <w:ind w:left="0" w:right="0" w:firstLine="0"/>
              <w:rPr>
                <w:rFonts w:eastAsia="Times New Roman" w:cs="Times New Roman"/>
                <w:color w:val="auto"/>
                <w:sz w:val="16"/>
                <w:szCs w:val="16"/>
              </w:rPr>
            </w:pPr>
            <w:r w:rsidRPr="00B174F5">
              <w:rPr>
                <w:rFonts w:eastAsia="Times New Roman" w:cs="Times New Roman"/>
                <w:color w:val="auto"/>
                <w:sz w:val="16"/>
                <w:szCs w:val="16"/>
              </w:rPr>
              <w:t>A</w:t>
            </w:r>
          </w:p>
        </w:tc>
        <w:tc>
          <w:tcPr>
            <w:tcW w:w="7371" w:type="dxa"/>
            <w:tcBorders>
              <w:top w:val="single" w:sz="6" w:space="0" w:color="808080"/>
              <w:left w:val="single" w:sz="2" w:space="0" w:color="808080"/>
              <w:bottom w:val="single" w:sz="2" w:space="0" w:color="808080"/>
              <w:right w:val="single" w:sz="6" w:space="0" w:color="808080"/>
            </w:tcBorders>
            <w:shd w:val="clear" w:color="auto" w:fill="FFFFFF"/>
            <w:tcMar>
              <w:top w:w="75" w:type="dxa"/>
              <w:left w:w="75" w:type="dxa"/>
              <w:bottom w:w="75" w:type="dxa"/>
              <w:right w:w="75" w:type="dxa"/>
            </w:tcMar>
            <w:hideMark/>
          </w:tcPr>
          <w:p w14:paraId="21C1E97D" w14:textId="77777777" w:rsidR="005F18B4" w:rsidRPr="00B174F5" w:rsidRDefault="005F18B4" w:rsidP="005F18B4">
            <w:pPr>
              <w:spacing w:after="150" w:line="240" w:lineRule="auto"/>
              <w:ind w:left="0" w:right="0" w:firstLine="0"/>
              <w:rPr>
                <w:rFonts w:eastAsia="Times New Roman" w:cs="Times New Roman"/>
                <w:color w:val="auto"/>
                <w:sz w:val="16"/>
                <w:szCs w:val="16"/>
              </w:rPr>
            </w:pPr>
            <w:r w:rsidRPr="00B174F5">
              <w:rPr>
                <w:rFonts w:eastAsia="Times New Roman" w:cs="Times New Roman"/>
                <w:color w:val="auto"/>
                <w:sz w:val="16"/>
                <w:szCs w:val="16"/>
              </w:rPr>
              <w:t>Interpretation eines literarischen Textes (ggf. mit weiterführendem Schreibauftrag)</w:t>
            </w:r>
          </w:p>
        </w:tc>
      </w:tr>
      <w:tr w:rsidR="005F18B4" w:rsidRPr="00B174F5" w14:paraId="138183C8" w14:textId="77777777" w:rsidTr="00CE606A">
        <w:tc>
          <w:tcPr>
            <w:tcW w:w="1840" w:type="dxa"/>
            <w:tcBorders>
              <w:top w:val="single" w:sz="6" w:space="0" w:color="808080"/>
              <w:left w:val="single" w:sz="2" w:space="0" w:color="808080"/>
              <w:bottom w:val="single" w:sz="2" w:space="0" w:color="808080"/>
              <w:right w:val="single" w:sz="6" w:space="0" w:color="808080"/>
            </w:tcBorders>
            <w:shd w:val="clear" w:color="auto" w:fill="FFFFFF"/>
            <w:tcMar>
              <w:top w:w="75" w:type="dxa"/>
              <w:left w:w="75" w:type="dxa"/>
              <w:bottom w:w="75" w:type="dxa"/>
              <w:right w:w="75" w:type="dxa"/>
            </w:tcMar>
            <w:hideMark/>
          </w:tcPr>
          <w:p w14:paraId="24B0B4EB" w14:textId="77777777" w:rsidR="005F18B4" w:rsidRPr="00B174F5" w:rsidRDefault="005F18B4" w:rsidP="005F18B4">
            <w:pPr>
              <w:spacing w:after="0" w:line="240" w:lineRule="auto"/>
              <w:ind w:left="0" w:right="0" w:firstLine="0"/>
              <w:rPr>
                <w:rFonts w:eastAsia="Times New Roman" w:cs="Times New Roman"/>
                <w:color w:val="auto"/>
                <w:sz w:val="16"/>
                <w:szCs w:val="16"/>
              </w:rPr>
            </w:pPr>
          </w:p>
        </w:tc>
        <w:tc>
          <w:tcPr>
            <w:tcW w:w="425" w:type="dxa"/>
            <w:tcBorders>
              <w:top w:val="single" w:sz="6" w:space="0" w:color="808080"/>
              <w:left w:val="single" w:sz="2" w:space="0" w:color="808080"/>
              <w:bottom w:val="single" w:sz="2" w:space="0" w:color="808080"/>
              <w:right w:val="single" w:sz="6" w:space="0" w:color="808080"/>
            </w:tcBorders>
            <w:shd w:val="clear" w:color="auto" w:fill="FFFFFF"/>
            <w:tcMar>
              <w:top w:w="75" w:type="dxa"/>
              <w:left w:w="75" w:type="dxa"/>
              <w:bottom w:w="75" w:type="dxa"/>
              <w:right w:w="75" w:type="dxa"/>
            </w:tcMar>
            <w:hideMark/>
          </w:tcPr>
          <w:p w14:paraId="2A19651A" w14:textId="77777777" w:rsidR="005F18B4" w:rsidRPr="00B174F5" w:rsidRDefault="005F18B4" w:rsidP="005F18B4">
            <w:pPr>
              <w:spacing w:after="150" w:line="240" w:lineRule="auto"/>
              <w:ind w:left="0" w:right="0" w:firstLine="0"/>
              <w:rPr>
                <w:rFonts w:eastAsia="Times New Roman" w:cs="Times New Roman"/>
                <w:color w:val="auto"/>
                <w:sz w:val="16"/>
                <w:szCs w:val="16"/>
              </w:rPr>
            </w:pPr>
            <w:r w:rsidRPr="00B174F5">
              <w:rPr>
                <w:rFonts w:eastAsia="Times New Roman" w:cs="Times New Roman"/>
                <w:color w:val="auto"/>
                <w:sz w:val="16"/>
                <w:szCs w:val="16"/>
              </w:rPr>
              <w:t>B</w:t>
            </w:r>
          </w:p>
        </w:tc>
        <w:tc>
          <w:tcPr>
            <w:tcW w:w="7371" w:type="dxa"/>
            <w:tcBorders>
              <w:top w:val="single" w:sz="6" w:space="0" w:color="808080"/>
              <w:left w:val="single" w:sz="2" w:space="0" w:color="808080"/>
              <w:bottom w:val="single" w:sz="2" w:space="0" w:color="808080"/>
              <w:right w:val="single" w:sz="6" w:space="0" w:color="808080"/>
            </w:tcBorders>
            <w:shd w:val="clear" w:color="auto" w:fill="FFFFFF"/>
            <w:tcMar>
              <w:top w:w="75" w:type="dxa"/>
              <w:left w:w="75" w:type="dxa"/>
              <w:bottom w:w="75" w:type="dxa"/>
              <w:right w:w="75" w:type="dxa"/>
            </w:tcMar>
            <w:hideMark/>
          </w:tcPr>
          <w:p w14:paraId="2B486618" w14:textId="77777777" w:rsidR="005F18B4" w:rsidRPr="00B174F5" w:rsidRDefault="005F18B4" w:rsidP="005F18B4">
            <w:pPr>
              <w:spacing w:after="150" w:line="240" w:lineRule="auto"/>
              <w:ind w:left="0" w:right="0" w:firstLine="0"/>
              <w:rPr>
                <w:rFonts w:eastAsia="Times New Roman" w:cs="Times New Roman"/>
                <w:color w:val="auto"/>
                <w:sz w:val="16"/>
                <w:szCs w:val="16"/>
              </w:rPr>
            </w:pPr>
            <w:r w:rsidRPr="00B174F5">
              <w:rPr>
                <w:rFonts w:eastAsia="Times New Roman" w:cs="Times New Roman"/>
                <w:color w:val="auto"/>
                <w:sz w:val="16"/>
                <w:szCs w:val="16"/>
              </w:rPr>
              <w:t>Vergleichende Interpretation literarischer Texte</w:t>
            </w:r>
          </w:p>
        </w:tc>
      </w:tr>
      <w:tr w:rsidR="005F18B4" w:rsidRPr="00B174F5" w14:paraId="062BF964" w14:textId="77777777" w:rsidTr="00CE606A">
        <w:tc>
          <w:tcPr>
            <w:tcW w:w="1840" w:type="dxa"/>
            <w:tcBorders>
              <w:top w:val="single" w:sz="6" w:space="0" w:color="808080"/>
              <w:left w:val="single" w:sz="2" w:space="0" w:color="808080"/>
              <w:bottom w:val="single" w:sz="2" w:space="0" w:color="808080"/>
              <w:right w:val="single" w:sz="6" w:space="0" w:color="808080"/>
            </w:tcBorders>
            <w:shd w:val="clear" w:color="auto" w:fill="FFFFFF"/>
            <w:tcMar>
              <w:top w:w="75" w:type="dxa"/>
              <w:left w:w="75" w:type="dxa"/>
              <w:bottom w:w="75" w:type="dxa"/>
              <w:right w:w="75" w:type="dxa"/>
            </w:tcMar>
            <w:hideMark/>
          </w:tcPr>
          <w:p w14:paraId="6AA95A0F" w14:textId="77777777" w:rsidR="005F18B4" w:rsidRPr="00B174F5" w:rsidRDefault="005F18B4" w:rsidP="005F18B4">
            <w:pPr>
              <w:spacing w:after="150" w:line="240" w:lineRule="auto"/>
              <w:ind w:left="0" w:right="0" w:firstLine="0"/>
              <w:rPr>
                <w:rFonts w:eastAsia="Times New Roman" w:cs="Times New Roman"/>
                <w:color w:val="auto"/>
                <w:sz w:val="16"/>
                <w:szCs w:val="16"/>
              </w:rPr>
            </w:pPr>
            <w:r w:rsidRPr="00B174F5">
              <w:rPr>
                <w:rFonts w:eastAsia="Times New Roman" w:cs="Times New Roman"/>
                <w:color w:val="auto"/>
                <w:sz w:val="16"/>
                <w:szCs w:val="16"/>
              </w:rPr>
              <w:t>Aufgabenart II</w:t>
            </w:r>
          </w:p>
        </w:tc>
        <w:tc>
          <w:tcPr>
            <w:tcW w:w="425" w:type="dxa"/>
            <w:tcBorders>
              <w:top w:val="single" w:sz="6" w:space="0" w:color="808080"/>
              <w:left w:val="single" w:sz="2" w:space="0" w:color="808080"/>
              <w:bottom w:val="single" w:sz="2" w:space="0" w:color="808080"/>
              <w:right w:val="single" w:sz="6" w:space="0" w:color="808080"/>
            </w:tcBorders>
            <w:shd w:val="clear" w:color="auto" w:fill="FFFFFF"/>
            <w:tcMar>
              <w:top w:w="75" w:type="dxa"/>
              <w:left w:w="75" w:type="dxa"/>
              <w:bottom w:w="75" w:type="dxa"/>
              <w:right w:w="75" w:type="dxa"/>
            </w:tcMar>
            <w:hideMark/>
          </w:tcPr>
          <w:p w14:paraId="7DF0D972" w14:textId="77777777" w:rsidR="005F18B4" w:rsidRPr="00B174F5" w:rsidRDefault="005F18B4" w:rsidP="005F18B4">
            <w:pPr>
              <w:spacing w:after="150" w:line="240" w:lineRule="auto"/>
              <w:ind w:left="0" w:right="0" w:firstLine="0"/>
              <w:rPr>
                <w:rFonts w:eastAsia="Times New Roman" w:cs="Times New Roman"/>
                <w:color w:val="auto"/>
                <w:sz w:val="16"/>
                <w:szCs w:val="16"/>
              </w:rPr>
            </w:pPr>
            <w:r w:rsidRPr="00B174F5">
              <w:rPr>
                <w:rFonts w:eastAsia="Times New Roman" w:cs="Times New Roman"/>
                <w:color w:val="auto"/>
                <w:sz w:val="16"/>
                <w:szCs w:val="16"/>
              </w:rPr>
              <w:t>A</w:t>
            </w:r>
          </w:p>
        </w:tc>
        <w:tc>
          <w:tcPr>
            <w:tcW w:w="7371" w:type="dxa"/>
            <w:tcBorders>
              <w:top w:val="single" w:sz="6" w:space="0" w:color="808080"/>
              <w:left w:val="single" w:sz="2" w:space="0" w:color="808080"/>
              <w:bottom w:val="single" w:sz="2" w:space="0" w:color="808080"/>
              <w:right w:val="single" w:sz="6" w:space="0" w:color="808080"/>
            </w:tcBorders>
            <w:shd w:val="clear" w:color="auto" w:fill="FFFFFF"/>
            <w:tcMar>
              <w:top w:w="75" w:type="dxa"/>
              <w:left w:w="75" w:type="dxa"/>
              <w:bottom w:w="75" w:type="dxa"/>
              <w:right w:w="75" w:type="dxa"/>
            </w:tcMar>
            <w:hideMark/>
          </w:tcPr>
          <w:p w14:paraId="1BD2EF1D" w14:textId="2BBD3630" w:rsidR="005F18B4" w:rsidRPr="00B174F5" w:rsidRDefault="005F18B4" w:rsidP="005F18B4">
            <w:pPr>
              <w:spacing w:after="150" w:line="240" w:lineRule="auto"/>
              <w:ind w:left="0" w:right="0" w:firstLine="0"/>
              <w:rPr>
                <w:rFonts w:eastAsia="Times New Roman" w:cs="Times New Roman"/>
                <w:color w:val="auto"/>
                <w:sz w:val="16"/>
                <w:szCs w:val="16"/>
              </w:rPr>
            </w:pPr>
            <w:r w:rsidRPr="00B174F5">
              <w:rPr>
                <w:rFonts w:eastAsia="Times New Roman" w:cs="Times New Roman"/>
                <w:color w:val="auto"/>
                <w:sz w:val="16"/>
                <w:szCs w:val="16"/>
              </w:rPr>
              <w:t>Analyse eines pragmatische</w:t>
            </w:r>
            <w:r w:rsidR="009E02CB" w:rsidRPr="00B174F5">
              <w:rPr>
                <w:rFonts w:eastAsia="Times New Roman" w:cs="Times New Roman"/>
                <w:color w:val="auto"/>
                <w:sz w:val="16"/>
                <w:szCs w:val="16"/>
              </w:rPr>
              <w:t>n</w:t>
            </w:r>
            <w:r w:rsidRPr="00B174F5">
              <w:rPr>
                <w:rFonts w:eastAsia="Times New Roman" w:cs="Times New Roman"/>
                <w:color w:val="auto"/>
                <w:sz w:val="16"/>
                <w:szCs w:val="16"/>
              </w:rPr>
              <w:t xml:space="preserve"> Textes (ggf. mit weiterführendem Schreibauftrag)</w:t>
            </w:r>
          </w:p>
        </w:tc>
      </w:tr>
      <w:tr w:rsidR="005F18B4" w:rsidRPr="00B174F5" w14:paraId="17E7B709" w14:textId="77777777" w:rsidTr="00CE606A">
        <w:tc>
          <w:tcPr>
            <w:tcW w:w="1840" w:type="dxa"/>
            <w:tcBorders>
              <w:top w:val="single" w:sz="6" w:space="0" w:color="808080"/>
              <w:left w:val="single" w:sz="2" w:space="0" w:color="808080"/>
              <w:bottom w:val="single" w:sz="2" w:space="0" w:color="808080"/>
              <w:right w:val="single" w:sz="6" w:space="0" w:color="808080"/>
            </w:tcBorders>
            <w:shd w:val="clear" w:color="auto" w:fill="FFFFFF"/>
            <w:tcMar>
              <w:top w:w="75" w:type="dxa"/>
              <w:left w:w="75" w:type="dxa"/>
              <w:bottom w:w="75" w:type="dxa"/>
              <w:right w:w="75" w:type="dxa"/>
            </w:tcMar>
            <w:hideMark/>
          </w:tcPr>
          <w:p w14:paraId="600B1A3D" w14:textId="77777777" w:rsidR="005F18B4" w:rsidRPr="00B174F5" w:rsidRDefault="005F18B4" w:rsidP="005F18B4">
            <w:pPr>
              <w:spacing w:after="0" w:line="240" w:lineRule="auto"/>
              <w:ind w:left="0" w:right="0" w:firstLine="0"/>
              <w:rPr>
                <w:rFonts w:eastAsia="Times New Roman" w:cs="Times New Roman"/>
                <w:color w:val="auto"/>
                <w:sz w:val="16"/>
                <w:szCs w:val="16"/>
              </w:rPr>
            </w:pPr>
          </w:p>
        </w:tc>
        <w:tc>
          <w:tcPr>
            <w:tcW w:w="425" w:type="dxa"/>
            <w:tcBorders>
              <w:top w:val="single" w:sz="6" w:space="0" w:color="808080"/>
              <w:left w:val="single" w:sz="2" w:space="0" w:color="808080"/>
              <w:bottom w:val="single" w:sz="2" w:space="0" w:color="808080"/>
              <w:right w:val="single" w:sz="6" w:space="0" w:color="808080"/>
            </w:tcBorders>
            <w:shd w:val="clear" w:color="auto" w:fill="FFFFFF"/>
            <w:tcMar>
              <w:top w:w="75" w:type="dxa"/>
              <w:left w:w="75" w:type="dxa"/>
              <w:bottom w:w="75" w:type="dxa"/>
              <w:right w:w="75" w:type="dxa"/>
            </w:tcMar>
            <w:hideMark/>
          </w:tcPr>
          <w:p w14:paraId="24FA76BF" w14:textId="77777777" w:rsidR="005F18B4" w:rsidRPr="00B174F5" w:rsidRDefault="005F18B4" w:rsidP="005F18B4">
            <w:pPr>
              <w:spacing w:after="150" w:line="240" w:lineRule="auto"/>
              <w:ind w:left="0" w:right="0" w:firstLine="0"/>
              <w:rPr>
                <w:rFonts w:eastAsia="Times New Roman" w:cs="Times New Roman"/>
                <w:color w:val="auto"/>
                <w:sz w:val="16"/>
                <w:szCs w:val="16"/>
              </w:rPr>
            </w:pPr>
            <w:r w:rsidRPr="00B174F5">
              <w:rPr>
                <w:rFonts w:eastAsia="Times New Roman" w:cs="Times New Roman"/>
                <w:color w:val="auto"/>
                <w:sz w:val="16"/>
                <w:szCs w:val="16"/>
              </w:rPr>
              <w:t>B</w:t>
            </w:r>
          </w:p>
        </w:tc>
        <w:tc>
          <w:tcPr>
            <w:tcW w:w="7371" w:type="dxa"/>
            <w:tcBorders>
              <w:top w:val="single" w:sz="6" w:space="0" w:color="808080"/>
              <w:left w:val="single" w:sz="2" w:space="0" w:color="808080"/>
              <w:bottom w:val="single" w:sz="2" w:space="0" w:color="808080"/>
              <w:right w:val="single" w:sz="6" w:space="0" w:color="808080"/>
            </w:tcBorders>
            <w:shd w:val="clear" w:color="auto" w:fill="FFFFFF"/>
            <w:tcMar>
              <w:top w:w="75" w:type="dxa"/>
              <w:left w:w="75" w:type="dxa"/>
              <w:bottom w:w="75" w:type="dxa"/>
              <w:right w:w="75" w:type="dxa"/>
            </w:tcMar>
            <w:hideMark/>
          </w:tcPr>
          <w:p w14:paraId="37AA3609" w14:textId="77777777" w:rsidR="005F18B4" w:rsidRPr="00B174F5" w:rsidRDefault="005F18B4" w:rsidP="005F18B4">
            <w:pPr>
              <w:spacing w:after="150" w:line="240" w:lineRule="auto"/>
              <w:ind w:left="0" w:right="0" w:firstLine="0"/>
              <w:rPr>
                <w:rFonts w:eastAsia="Times New Roman" w:cs="Times New Roman"/>
                <w:color w:val="auto"/>
                <w:sz w:val="16"/>
                <w:szCs w:val="16"/>
              </w:rPr>
            </w:pPr>
            <w:r w:rsidRPr="00B174F5">
              <w:rPr>
                <w:rFonts w:eastAsia="Times New Roman" w:cs="Times New Roman"/>
                <w:color w:val="auto"/>
                <w:sz w:val="16"/>
                <w:szCs w:val="16"/>
              </w:rPr>
              <w:t>Vergleichende Analyse pragmatischer Texte</w:t>
            </w:r>
          </w:p>
        </w:tc>
      </w:tr>
      <w:tr w:rsidR="005F18B4" w:rsidRPr="00B174F5" w14:paraId="38938626" w14:textId="77777777" w:rsidTr="00CE606A">
        <w:trPr>
          <w:trHeight w:val="660"/>
        </w:trPr>
        <w:tc>
          <w:tcPr>
            <w:tcW w:w="1840" w:type="dxa"/>
            <w:tcBorders>
              <w:top w:val="single" w:sz="6" w:space="0" w:color="808080"/>
              <w:left w:val="single" w:sz="2" w:space="0" w:color="808080"/>
              <w:bottom w:val="single" w:sz="2" w:space="0" w:color="808080"/>
              <w:right w:val="single" w:sz="6" w:space="0" w:color="808080"/>
            </w:tcBorders>
            <w:shd w:val="clear" w:color="auto" w:fill="FFFFFF"/>
            <w:tcMar>
              <w:top w:w="75" w:type="dxa"/>
              <w:left w:w="75" w:type="dxa"/>
              <w:bottom w:w="75" w:type="dxa"/>
              <w:right w:w="75" w:type="dxa"/>
            </w:tcMar>
            <w:hideMark/>
          </w:tcPr>
          <w:p w14:paraId="2F659DDA" w14:textId="77777777" w:rsidR="005F18B4" w:rsidRPr="00B174F5" w:rsidRDefault="005F18B4" w:rsidP="005F18B4">
            <w:pPr>
              <w:spacing w:after="150" w:line="240" w:lineRule="auto"/>
              <w:ind w:left="0" w:right="0" w:firstLine="0"/>
              <w:rPr>
                <w:rFonts w:eastAsia="Times New Roman" w:cs="Times New Roman"/>
                <w:color w:val="auto"/>
                <w:sz w:val="16"/>
                <w:szCs w:val="16"/>
              </w:rPr>
            </w:pPr>
            <w:r w:rsidRPr="00B174F5">
              <w:rPr>
                <w:rFonts w:eastAsia="Times New Roman" w:cs="Times New Roman"/>
                <w:color w:val="auto"/>
                <w:sz w:val="16"/>
                <w:szCs w:val="16"/>
              </w:rPr>
              <w:t>Aufgabenart III</w:t>
            </w:r>
          </w:p>
        </w:tc>
        <w:tc>
          <w:tcPr>
            <w:tcW w:w="425" w:type="dxa"/>
            <w:tcBorders>
              <w:top w:val="single" w:sz="6" w:space="0" w:color="808080"/>
              <w:left w:val="single" w:sz="2" w:space="0" w:color="808080"/>
              <w:bottom w:val="single" w:sz="2" w:space="0" w:color="808080"/>
              <w:right w:val="single" w:sz="6" w:space="0" w:color="808080"/>
            </w:tcBorders>
            <w:shd w:val="clear" w:color="auto" w:fill="FFFFFF"/>
            <w:tcMar>
              <w:top w:w="75" w:type="dxa"/>
              <w:left w:w="75" w:type="dxa"/>
              <w:bottom w:w="75" w:type="dxa"/>
              <w:right w:w="75" w:type="dxa"/>
            </w:tcMar>
            <w:hideMark/>
          </w:tcPr>
          <w:p w14:paraId="686575E8" w14:textId="77777777" w:rsidR="005F18B4" w:rsidRPr="00B174F5" w:rsidRDefault="005F18B4" w:rsidP="005F18B4">
            <w:pPr>
              <w:spacing w:after="150" w:line="240" w:lineRule="auto"/>
              <w:ind w:left="0" w:right="0" w:firstLine="0"/>
              <w:rPr>
                <w:rFonts w:eastAsia="Times New Roman" w:cs="Times New Roman"/>
                <w:color w:val="auto"/>
                <w:sz w:val="16"/>
                <w:szCs w:val="16"/>
              </w:rPr>
            </w:pPr>
            <w:r w:rsidRPr="00B174F5">
              <w:rPr>
                <w:rFonts w:eastAsia="Times New Roman" w:cs="Times New Roman"/>
                <w:color w:val="auto"/>
                <w:sz w:val="16"/>
                <w:szCs w:val="16"/>
              </w:rPr>
              <w:t>A</w:t>
            </w:r>
          </w:p>
        </w:tc>
        <w:tc>
          <w:tcPr>
            <w:tcW w:w="7371" w:type="dxa"/>
            <w:tcBorders>
              <w:top w:val="single" w:sz="6" w:space="0" w:color="808080"/>
              <w:left w:val="single" w:sz="2" w:space="0" w:color="808080"/>
              <w:bottom w:val="single" w:sz="2" w:space="0" w:color="808080"/>
              <w:right w:val="single" w:sz="6" w:space="0" w:color="808080"/>
            </w:tcBorders>
            <w:shd w:val="clear" w:color="auto" w:fill="FFFFFF"/>
            <w:tcMar>
              <w:top w:w="75" w:type="dxa"/>
              <w:left w:w="75" w:type="dxa"/>
              <w:bottom w:w="75" w:type="dxa"/>
              <w:right w:w="75" w:type="dxa"/>
            </w:tcMar>
            <w:hideMark/>
          </w:tcPr>
          <w:p w14:paraId="17692A96" w14:textId="77777777" w:rsidR="005F18B4" w:rsidRPr="00B174F5" w:rsidRDefault="005F18B4" w:rsidP="005F18B4">
            <w:pPr>
              <w:spacing w:after="150" w:line="240" w:lineRule="auto"/>
              <w:ind w:left="0" w:right="0" w:firstLine="0"/>
              <w:rPr>
                <w:rFonts w:eastAsia="Times New Roman" w:cs="Times New Roman"/>
                <w:color w:val="auto"/>
                <w:sz w:val="16"/>
                <w:szCs w:val="16"/>
              </w:rPr>
            </w:pPr>
            <w:r w:rsidRPr="00B174F5">
              <w:rPr>
                <w:rFonts w:eastAsia="Times New Roman" w:cs="Times New Roman"/>
                <w:color w:val="auto"/>
                <w:sz w:val="16"/>
                <w:szCs w:val="16"/>
              </w:rPr>
              <w:t>Erörterung pragmatischer Texte</w:t>
            </w:r>
          </w:p>
        </w:tc>
      </w:tr>
      <w:tr w:rsidR="005F18B4" w:rsidRPr="00B174F5" w14:paraId="07B88565" w14:textId="77777777" w:rsidTr="00CE606A">
        <w:tc>
          <w:tcPr>
            <w:tcW w:w="1840" w:type="dxa"/>
            <w:tcBorders>
              <w:top w:val="single" w:sz="6" w:space="0" w:color="808080"/>
              <w:left w:val="single" w:sz="2" w:space="0" w:color="808080"/>
              <w:bottom w:val="single" w:sz="2" w:space="0" w:color="808080"/>
              <w:right w:val="single" w:sz="6" w:space="0" w:color="808080"/>
            </w:tcBorders>
            <w:shd w:val="clear" w:color="auto" w:fill="FFFFFF"/>
            <w:tcMar>
              <w:top w:w="75" w:type="dxa"/>
              <w:left w:w="75" w:type="dxa"/>
              <w:bottom w:w="75" w:type="dxa"/>
              <w:right w:w="75" w:type="dxa"/>
            </w:tcMar>
            <w:hideMark/>
          </w:tcPr>
          <w:p w14:paraId="0E8E287D" w14:textId="77777777" w:rsidR="005F18B4" w:rsidRPr="00B174F5" w:rsidRDefault="005F18B4" w:rsidP="005F18B4">
            <w:pPr>
              <w:spacing w:after="0" w:line="240" w:lineRule="auto"/>
              <w:ind w:left="0" w:right="0" w:firstLine="0"/>
              <w:rPr>
                <w:rFonts w:eastAsia="Times New Roman" w:cs="Times New Roman"/>
                <w:color w:val="auto"/>
                <w:sz w:val="16"/>
                <w:szCs w:val="16"/>
              </w:rPr>
            </w:pPr>
          </w:p>
        </w:tc>
        <w:tc>
          <w:tcPr>
            <w:tcW w:w="425" w:type="dxa"/>
            <w:tcBorders>
              <w:top w:val="single" w:sz="6" w:space="0" w:color="808080"/>
              <w:left w:val="single" w:sz="2" w:space="0" w:color="808080"/>
              <w:bottom w:val="single" w:sz="2" w:space="0" w:color="808080"/>
              <w:right w:val="single" w:sz="6" w:space="0" w:color="808080"/>
            </w:tcBorders>
            <w:shd w:val="clear" w:color="auto" w:fill="FFFFFF"/>
            <w:tcMar>
              <w:top w:w="75" w:type="dxa"/>
              <w:left w:w="75" w:type="dxa"/>
              <w:bottom w:w="75" w:type="dxa"/>
              <w:right w:w="75" w:type="dxa"/>
            </w:tcMar>
            <w:hideMark/>
          </w:tcPr>
          <w:p w14:paraId="7EB3FE3A" w14:textId="77777777" w:rsidR="005F18B4" w:rsidRPr="00B174F5" w:rsidRDefault="005F18B4" w:rsidP="005F18B4">
            <w:pPr>
              <w:spacing w:after="150" w:line="240" w:lineRule="auto"/>
              <w:ind w:left="0" w:right="0" w:firstLine="0"/>
              <w:rPr>
                <w:rFonts w:eastAsia="Times New Roman" w:cs="Times New Roman"/>
                <w:color w:val="auto"/>
                <w:sz w:val="16"/>
                <w:szCs w:val="16"/>
              </w:rPr>
            </w:pPr>
            <w:r w:rsidRPr="00B174F5">
              <w:rPr>
                <w:rFonts w:eastAsia="Times New Roman" w:cs="Times New Roman"/>
                <w:color w:val="auto"/>
                <w:sz w:val="16"/>
                <w:szCs w:val="16"/>
              </w:rPr>
              <w:t>B</w:t>
            </w:r>
          </w:p>
        </w:tc>
        <w:tc>
          <w:tcPr>
            <w:tcW w:w="7371" w:type="dxa"/>
            <w:tcBorders>
              <w:top w:val="single" w:sz="6" w:space="0" w:color="808080"/>
              <w:left w:val="single" w:sz="2" w:space="0" w:color="808080"/>
              <w:bottom w:val="single" w:sz="2" w:space="0" w:color="808080"/>
              <w:right w:val="single" w:sz="6" w:space="0" w:color="808080"/>
            </w:tcBorders>
            <w:shd w:val="clear" w:color="auto" w:fill="FFFFFF"/>
            <w:tcMar>
              <w:top w:w="75" w:type="dxa"/>
              <w:left w:w="75" w:type="dxa"/>
              <w:bottom w:w="75" w:type="dxa"/>
              <w:right w:w="75" w:type="dxa"/>
            </w:tcMar>
            <w:hideMark/>
          </w:tcPr>
          <w:p w14:paraId="5A2CE776" w14:textId="77777777" w:rsidR="005F18B4" w:rsidRPr="00B174F5" w:rsidRDefault="005F18B4" w:rsidP="005F18B4">
            <w:pPr>
              <w:spacing w:after="150" w:line="240" w:lineRule="auto"/>
              <w:ind w:left="0" w:right="0" w:firstLine="0"/>
              <w:rPr>
                <w:rFonts w:eastAsia="Times New Roman" w:cs="Times New Roman"/>
                <w:color w:val="auto"/>
                <w:sz w:val="16"/>
                <w:szCs w:val="16"/>
              </w:rPr>
            </w:pPr>
            <w:r w:rsidRPr="00B174F5">
              <w:rPr>
                <w:rFonts w:eastAsia="Times New Roman" w:cs="Times New Roman"/>
                <w:color w:val="auto"/>
                <w:sz w:val="16"/>
                <w:szCs w:val="16"/>
              </w:rPr>
              <w:t>Erörterung literarischer Texte – auf der Grundlage eines pragmatischen Textes</w:t>
            </w:r>
          </w:p>
        </w:tc>
      </w:tr>
      <w:tr w:rsidR="005F18B4" w:rsidRPr="00B174F5" w14:paraId="09DF238E" w14:textId="77777777" w:rsidTr="00CE606A">
        <w:tc>
          <w:tcPr>
            <w:tcW w:w="1840" w:type="dxa"/>
            <w:tcBorders>
              <w:top w:val="single" w:sz="6" w:space="0" w:color="808080"/>
              <w:left w:val="single" w:sz="2" w:space="0" w:color="808080"/>
              <w:bottom w:val="single" w:sz="6" w:space="0" w:color="808080"/>
              <w:right w:val="single" w:sz="6" w:space="0" w:color="808080"/>
            </w:tcBorders>
            <w:shd w:val="clear" w:color="auto" w:fill="FFFFFF"/>
            <w:tcMar>
              <w:top w:w="75" w:type="dxa"/>
              <w:left w:w="75" w:type="dxa"/>
              <w:bottom w:w="75" w:type="dxa"/>
              <w:right w:w="75" w:type="dxa"/>
            </w:tcMar>
            <w:hideMark/>
          </w:tcPr>
          <w:p w14:paraId="4CE219E8" w14:textId="77777777" w:rsidR="005F18B4" w:rsidRPr="00B174F5" w:rsidRDefault="005F18B4" w:rsidP="005F18B4">
            <w:pPr>
              <w:spacing w:after="150" w:line="240" w:lineRule="auto"/>
              <w:ind w:left="0" w:right="0" w:firstLine="0"/>
              <w:rPr>
                <w:rFonts w:eastAsia="Times New Roman" w:cs="Times New Roman"/>
                <w:color w:val="auto"/>
                <w:sz w:val="16"/>
                <w:szCs w:val="16"/>
              </w:rPr>
            </w:pPr>
            <w:r w:rsidRPr="00B174F5">
              <w:rPr>
                <w:rFonts w:eastAsia="Times New Roman" w:cs="Times New Roman"/>
                <w:color w:val="auto"/>
                <w:sz w:val="16"/>
                <w:szCs w:val="16"/>
              </w:rPr>
              <w:t>Aufgabenart IV</w:t>
            </w:r>
          </w:p>
        </w:tc>
        <w:tc>
          <w:tcPr>
            <w:tcW w:w="425" w:type="dxa"/>
            <w:tcBorders>
              <w:top w:val="single" w:sz="6" w:space="0" w:color="808080"/>
              <w:left w:val="single" w:sz="2" w:space="0" w:color="808080"/>
              <w:bottom w:val="single" w:sz="6" w:space="0" w:color="808080"/>
              <w:right w:val="single" w:sz="6" w:space="0" w:color="808080"/>
            </w:tcBorders>
            <w:shd w:val="clear" w:color="auto" w:fill="FFFFFF"/>
            <w:tcMar>
              <w:top w:w="75" w:type="dxa"/>
              <w:left w:w="75" w:type="dxa"/>
              <w:bottom w:w="75" w:type="dxa"/>
              <w:right w:w="75" w:type="dxa"/>
            </w:tcMar>
            <w:hideMark/>
          </w:tcPr>
          <w:p w14:paraId="1908A530" w14:textId="77777777" w:rsidR="005F18B4" w:rsidRPr="00B174F5" w:rsidRDefault="005F18B4" w:rsidP="005F18B4">
            <w:pPr>
              <w:spacing w:after="0" w:line="240" w:lineRule="auto"/>
              <w:ind w:left="0" w:right="0" w:firstLine="0"/>
              <w:rPr>
                <w:rFonts w:eastAsia="Times New Roman" w:cs="Times New Roman"/>
                <w:color w:val="auto"/>
                <w:sz w:val="16"/>
                <w:szCs w:val="16"/>
              </w:rPr>
            </w:pPr>
            <w:r w:rsidRPr="00B174F5">
              <w:rPr>
                <w:rFonts w:eastAsia="Times New Roman" w:cs="Times New Roman"/>
                <w:color w:val="auto"/>
                <w:sz w:val="16"/>
                <w:szCs w:val="16"/>
              </w:rPr>
              <w:t>A</w:t>
            </w:r>
          </w:p>
        </w:tc>
        <w:tc>
          <w:tcPr>
            <w:tcW w:w="7371" w:type="dxa"/>
            <w:tcBorders>
              <w:top w:val="single" w:sz="6" w:space="0" w:color="808080"/>
              <w:left w:val="single" w:sz="2" w:space="0" w:color="808080"/>
              <w:bottom w:val="single" w:sz="6" w:space="0" w:color="808080"/>
              <w:right w:val="single" w:sz="6" w:space="0" w:color="808080"/>
            </w:tcBorders>
            <w:shd w:val="clear" w:color="auto" w:fill="FFFFFF"/>
            <w:tcMar>
              <w:top w:w="75" w:type="dxa"/>
              <w:left w:w="75" w:type="dxa"/>
              <w:bottom w:w="75" w:type="dxa"/>
              <w:right w:w="75" w:type="dxa"/>
            </w:tcMar>
            <w:hideMark/>
          </w:tcPr>
          <w:p w14:paraId="7BB5D5FC" w14:textId="77777777" w:rsidR="005F18B4" w:rsidRPr="00B174F5" w:rsidRDefault="005F18B4" w:rsidP="005F18B4">
            <w:pPr>
              <w:spacing w:after="150" w:line="240" w:lineRule="auto"/>
              <w:ind w:left="0" w:right="0" w:firstLine="0"/>
              <w:rPr>
                <w:rFonts w:eastAsia="Times New Roman" w:cs="Times New Roman"/>
                <w:color w:val="auto"/>
                <w:sz w:val="16"/>
                <w:szCs w:val="16"/>
              </w:rPr>
            </w:pPr>
            <w:r w:rsidRPr="00B174F5">
              <w:rPr>
                <w:rFonts w:eastAsia="Times New Roman" w:cs="Times New Roman"/>
                <w:color w:val="auto"/>
                <w:sz w:val="16"/>
                <w:szCs w:val="16"/>
              </w:rPr>
              <w:t>Materialgestütztes Verfassen informierender Texte</w:t>
            </w:r>
          </w:p>
        </w:tc>
      </w:tr>
      <w:tr w:rsidR="005F18B4" w:rsidRPr="00B174F5" w14:paraId="088969C0" w14:textId="77777777" w:rsidTr="00CE606A">
        <w:tc>
          <w:tcPr>
            <w:tcW w:w="1840" w:type="dxa"/>
            <w:tcBorders>
              <w:top w:val="single" w:sz="6" w:space="0" w:color="808080"/>
              <w:left w:val="single" w:sz="2" w:space="0" w:color="808080"/>
              <w:bottom w:val="single" w:sz="2" w:space="0" w:color="808080"/>
              <w:right w:val="single" w:sz="6" w:space="0" w:color="808080"/>
            </w:tcBorders>
            <w:shd w:val="clear" w:color="auto" w:fill="FFFFFF"/>
            <w:tcMar>
              <w:top w:w="75" w:type="dxa"/>
              <w:left w:w="75" w:type="dxa"/>
              <w:bottom w:w="75" w:type="dxa"/>
              <w:right w:w="75" w:type="dxa"/>
            </w:tcMar>
          </w:tcPr>
          <w:p w14:paraId="5063AD91" w14:textId="77777777" w:rsidR="005F18B4" w:rsidRPr="00B174F5" w:rsidRDefault="005F18B4" w:rsidP="005F18B4">
            <w:pPr>
              <w:spacing w:after="150" w:line="240" w:lineRule="auto"/>
              <w:ind w:left="0" w:right="0" w:firstLine="0"/>
              <w:rPr>
                <w:rFonts w:eastAsia="Times New Roman" w:cs="Times New Roman"/>
                <w:color w:val="auto"/>
                <w:sz w:val="16"/>
                <w:szCs w:val="16"/>
              </w:rPr>
            </w:pPr>
          </w:p>
        </w:tc>
        <w:tc>
          <w:tcPr>
            <w:tcW w:w="425" w:type="dxa"/>
            <w:tcBorders>
              <w:top w:val="single" w:sz="6" w:space="0" w:color="808080"/>
              <w:left w:val="single" w:sz="2" w:space="0" w:color="808080"/>
              <w:bottom w:val="single" w:sz="2" w:space="0" w:color="808080"/>
              <w:right w:val="single" w:sz="6" w:space="0" w:color="808080"/>
            </w:tcBorders>
            <w:shd w:val="clear" w:color="auto" w:fill="FFFFFF"/>
            <w:tcMar>
              <w:top w:w="75" w:type="dxa"/>
              <w:left w:w="75" w:type="dxa"/>
              <w:bottom w:w="75" w:type="dxa"/>
              <w:right w:w="75" w:type="dxa"/>
            </w:tcMar>
          </w:tcPr>
          <w:p w14:paraId="1B06693F" w14:textId="77777777" w:rsidR="005F18B4" w:rsidRPr="00B174F5" w:rsidRDefault="005F18B4" w:rsidP="005F18B4">
            <w:pPr>
              <w:spacing w:after="0" w:line="240" w:lineRule="auto"/>
              <w:ind w:left="0" w:right="0" w:firstLine="0"/>
              <w:rPr>
                <w:rFonts w:eastAsia="Times New Roman" w:cs="Times New Roman"/>
                <w:color w:val="auto"/>
                <w:sz w:val="16"/>
                <w:szCs w:val="16"/>
              </w:rPr>
            </w:pPr>
            <w:r w:rsidRPr="00B174F5">
              <w:rPr>
                <w:rFonts w:eastAsia="Times New Roman" w:cs="Times New Roman"/>
                <w:color w:val="auto"/>
                <w:sz w:val="16"/>
                <w:szCs w:val="16"/>
              </w:rPr>
              <w:t>B</w:t>
            </w:r>
          </w:p>
        </w:tc>
        <w:tc>
          <w:tcPr>
            <w:tcW w:w="7371" w:type="dxa"/>
            <w:tcBorders>
              <w:top w:val="single" w:sz="6" w:space="0" w:color="808080"/>
              <w:left w:val="single" w:sz="2" w:space="0" w:color="808080"/>
              <w:bottom w:val="single" w:sz="2" w:space="0" w:color="808080"/>
              <w:right w:val="single" w:sz="6" w:space="0" w:color="808080"/>
            </w:tcBorders>
            <w:shd w:val="clear" w:color="auto" w:fill="FFFFFF"/>
            <w:tcMar>
              <w:top w:w="75" w:type="dxa"/>
              <w:left w:w="75" w:type="dxa"/>
              <w:bottom w:w="75" w:type="dxa"/>
              <w:right w:w="75" w:type="dxa"/>
            </w:tcMar>
          </w:tcPr>
          <w:p w14:paraId="600059FF" w14:textId="77777777" w:rsidR="005F18B4" w:rsidRPr="00B174F5" w:rsidRDefault="005F18B4" w:rsidP="005F18B4">
            <w:pPr>
              <w:spacing w:after="150" w:line="240" w:lineRule="auto"/>
              <w:ind w:left="0" w:right="0" w:firstLine="0"/>
              <w:rPr>
                <w:rFonts w:eastAsia="Times New Roman" w:cs="Times New Roman"/>
                <w:color w:val="auto"/>
                <w:sz w:val="16"/>
                <w:szCs w:val="16"/>
              </w:rPr>
            </w:pPr>
            <w:r w:rsidRPr="00B174F5">
              <w:rPr>
                <w:rFonts w:eastAsia="Times New Roman" w:cs="Times New Roman"/>
                <w:color w:val="auto"/>
                <w:sz w:val="16"/>
                <w:szCs w:val="16"/>
              </w:rPr>
              <w:t>Materialgestütztes Verfassen argumentierender Texte</w:t>
            </w:r>
          </w:p>
        </w:tc>
      </w:tr>
    </w:tbl>
    <w:p w14:paraId="6B7D7782" w14:textId="77777777" w:rsidR="009D7766" w:rsidRPr="00B174F5" w:rsidRDefault="009D7766" w:rsidP="005F18B4">
      <w:pPr>
        <w:spacing w:after="150" w:line="240" w:lineRule="auto"/>
        <w:ind w:left="0" w:right="0" w:firstLine="0"/>
        <w:rPr>
          <w:rFonts w:eastAsiaTheme="minorHAnsi" w:cstheme="minorBidi"/>
          <w:color w:val="auto"/>
          <w:lang w:eastAsia="en-US"/>
        </w:rPr>
      </w:pPr>
    </w:p>
    <w:p w14:paraId="1F53DF6F" w14:textId="56BB5374" w:rsidR="005F18B4" w:rsidRPr="00B174F5" w:rsidRDefault="005F18B4" w:rsidP="005F18B4">
      <w:pPr>
        <w:spacing w:after="150" w:line="240" w:lineRule="auto"/>
        <w:ind w:left="0" w:right="0" w:firstLine="0"/>
        <w:rPr>
          <w:rFonts w:eastAsia="Times New Roman" w:cs="Helvetica"/>
          <w:color w:val="333333"/>
        </w:rPr>
      </w:pPr>
      <w:r w:rsidRPr="00B174F5">
        <w:rPr>
          <w:rFonts w:eastAsia="Times New Roman" w:cs="Helvetica"/>
          <w:color w:val="333333"/>
        </w:rPr>
        <w:t>Korrektur einer Klausur</w:t>
      </w:r>
    </w:p>
    <w:p w14:paraId="36643155" w14:textId="14D49C51" w:rsidR="005F18B4" w:rsidRPr="00B174F5" w:rsidRDefault="005F18B4" w:rsidP="005F18B4">
      <w:pPr>
        <w:spacing w:after="200" w:line="276" w:lineRule="auto"/>
        <w:ind w:left="0" w:right="0" w:firstLine="0"/>
        <w:jc w:val="both"/>
        <w:rPr>
          <w:rFonts w:eastAsiaTheme="minorHAnsi" w:cstheme="minorBidi"/>
          <w:color w:val="auto"/>
          <w:lang w:eastAsia="en-US"/>
        </w:rPr>
      </w:pPr>
      <w:r w:rsidRPr="00B174F5">
        <w:rPr>
          <w:rFonts w:eastAsiaTheme="minorHAnsi" w:cstheme="minorBidi"/>
          <w:color w:val="auto"/>
          <w:lang w:eastAsia="en-US"/>
        </w:rPr>
        <w:t xml:space="preserve">Die Korrektur einer Klausur setzt sich zusammen aus den Unterstreichungen im Schülertext, die einen Fehler genau lokalisieren, den Korrekturzeichen und Anmerkungen am Seitenrand und dem ausgefüllten kompetenzorientierten Bewertungsraster. Dabei sind die Bereiche der inhaltlichen Leistung und der Darstellungsleistung zu unterscheiden. Die prozentuale Gewichtung der beiden Bereiche orientiert sich an der des Zentralabiturs. </w:t>
      </w:r>
    </w:p>
    <w:p w14:paraId="3CC5649E" w14:textId="77777777" w:rsidR="005F18B4" w:rsidRPr="00074ECD" w:rsidRDefault="005F18B4" w:rsidP="005F18B4">
      <w:pPr>
        <w:spacing w:after="150" w:line="240" w:lineRule="auto"/>
        <w:ind w:left="0" w:right="0" w:firstLine="0"/>
        <w:rPr>
          <w:rFonts w:eastAsia="Times New Roman" w:cs="Helvetica"/>
          <w:b/>
          <w:bCs/>
          <w:color w:val="333333"/>
        </w:rPr>
      </w:pPr>
      <w:r w:rsidRPr="00074ECD">
        <w:rPr>
          <w:rFonts w:eastAsia="Times New Roman" w:cs="Helvetica"/>
          <w:b/>
          <w:bCs/>
          <w:color w:val="333333"/>
        </w:rPr>
        <w:t>Sonstige Leistungen</w:t>
      </w:r>
    </w:p>
    <w:p w14:paraId="7BB1D9F6" w14:textId="77777777" w:rsidR="005F18B4" w:rsidRPr="00B174F5" w:rsidRDefault="005F18B4" w:rsidP="005F18B4">
      <w:pPr>
        <w:spacing w:after="150" w:line="240" w:lineRule="auto"/>
        <w:ind w:left="0" w:right="0" w:firstLine="0"/>
        <w:rPr>
          <w:rFonts w:eastAsia="Times New Roman" w:cs="Helvetica"/>
          <w:color w:val="333333"/>
        </w:rPr>
      </w:pPr>
      <w:r w:rsidRPr="00B174F5">
        <w:rPr>
          <w:rFonts w:eastAsia="Times New Roman" w:cs="Helvetica"/>
          <w:color w:val="333333"/>
        </w:rPr>
        <w:t>Die Beurteilungsbereiche „Klausuren“ und „Sonstige Leistungen im Unterricht“ gehen zu gleichen Teilen (jeweils 50%) in die Endnote ein. Zum Beurteilungsbereich der Sonstigen Mitarbeit gehören laut Schulgesetz NRW „alle in Zusammenhang mit dem Unterricht erbrachten schriftlichen, mündlichen und praktischen Leistungen“ (§ 15). Bei allen Überprüfungsformen fließt die fachlich-inhaltliche Qualität in besonderem Maße in die Bewertung ein.</w:t>
      </w:r>
    </w:p>
    <w:p w14:paraId="7103A707" w14:textId="77777777" w:rsidR="005F18B4" w:rsidRPr="00B174F5" w:rsidRDefault="005F18B4" w:rsidP="005F18B4">
      <w:pPr>
        <w:spacing w:after="150" w:line="240" w:lineRule="auto"/>
        <w:ind w:left="0" w:right="0" w:firstLine="0"/>
        <w:rPr>
          <w:rFonts w:eastAsia="Times New Roman" w:cs="Helvetica"/>
          <w:color w:val="333333"/>
        </w:rPr>
      </w:pPr>
      <w:r w:rsidRPr="00B174F5">
        <w:rPr>
          <w:rFonts w:eastAsia="Times New Roman" w:cs="Helvetica"/>
          <w:color w:val="333333"/>
        </w:rPr>
        <w:t>Im Folgenden werden einige zentrale Bereiche aufgeführt:</w:t>
      </w:r>
    </w:p>
    <w:p w14:paraId="342BB0B4" w14:textId="77777777" w:rsidR="005F18B4" w:rsidRPr="00B174F5" w:rsidRDefault="005F18B4" w:rsidP="001D5AFD">
      <w:pPr>
        <w:numPr>
          <w:ilvl w:val="0"/>
          <w:numId w:val="41"/>
        </w:numPr>
        <w:spacing w:before="45" w:after="45" w:line="240" w:lineRule="auto"/>
        <w:ind w:left="300" w:right="0"/>
        <w:rPr>
          <w:rFonts w:eastAsia="Times New Roman" w:cs="Helvetica"/>
          <w:color w:val="333333"/>
        </w:rPr>
      </w:pPr>
      <w:r w:rsidRPr="00B174F5">
        <w:rPr>
          <w:rFonts w:eastAsia="Times New Roman" w:cs="Helvetica"/>
          <w:color w:val="333333"/>
        </w:rPr>
        <w:t>Beiträge zum Unterrichtsgespräch, die in der Unterrichtssituation selbst oder in häuslicher Vorbereitung erarbeitet werden (im Unterrichtsgespräch und in kooperativen Lernformen)</w:t>
      </w:r>
    </w:p>
    <w:p w14:paraId="0B26B84B" w14:textId="77777777" w:rsidR="005F18B4" w:rsidRPr="00B174F5" w:rsidRDefault="005F18B4" w:rsidP="001D5AFD">
      <w:pPr>
        <w:numPr>
          <w:ilvl w:val="0"/>
          <w:numId w:val="42"/>
        </w:numPr>
        <w:spacing w:before="45" w:after="150" w:line="240" w:lineRule="auto"/>
        <w:ind w:right="0"/>
        <w:contextualSpacing/>
        <w:rPr>
          <w:rFonts w:eastAsia="Times New Roman" w:cs="Helvetica"/>
          <w:color w:val="333333"/>
        </w:rPr>
      </w:pPr>
      <w:r w:rsidRPr="00B174F5">
        <w:rPr>
          <w:rFonts w:eastAsia="Times New Roman" w:cs="Helvetica"/>
          <w:color w:val="333333"/>
        </w:rPr>
        <w:t>Vielfalt und Komplexität der fachlichen Beiträge in den drei Anforderungsbereichen</w:t>
      </w:r>
    </w:p>
    <w:p w14:paraId="6778D2FC" w14:textId="77777777" w:rsidR="005F18B4" w:rsidRPr="00B174F5" w:rsidRDefault="005F18B4" w:rsidP="001D5AFD">
      <w:pPr>
        <w:numPr>
          <w:ilvl w:val="0"/>
          <w:numId w:val="42"/>
        </w:numPr>
        <w:spacing w:before="45" w:after="150" w:line="240" w:lineRule="auto"/>
        <w:ind w:right="0"/>
        <w:contextualSpacing/>
        <w:rPr>
          <w:rFonts w:eastAsia="Times New Roman" w:cs="Helvetica"/>
          <w:color w:val="333333"/>
        </w:rPr>
      </w:pPr>
      <w:r w:rsidRPr="00B174F5">
        <w:rPr>
          <w:rFonts w:eastAsia="Times New Roman" w:cs="Helvetica"/>
          <w:color w:val="333333"/>
        </w:rPr>
        <w:t>Beachtung der Kommunikationssituation, thematische Anbindung an vorausgehende Unterrichtsbeiträge, Verzicht auf Redundanzen</w:t>
      </w:r>
    </w:p>
    <w:p w14:paraId="2143012A" w14:textId="77777777" w:rsidR="005F18B4" w:rsidRPr="00B174F5" w:rsidRDefault="005F18B4" w:rsidP="001D5AFD">
      <w:pPr>
        <w:numPr>
          <w:ilvl w:val="0"/>
          <w:numId w:val="42"/>
        </w:numPr>
        <w:spacing w:before="45" w:after="150" w:line="240" w:lineRule="auto"/>
        <w:ind w:right="0"/>
        <w:contextualSpacing/>
        <w:rPr>
          <w:rFonts w:eastAsia="Times New Roman" w:cs="Helvetica"/>
          <w:color w:val="333333"/>
        </w:rPr>
      </w:pPr>
      <w:r w:rsidRPr="00B174F5">
        <w:rPr>
          <w:rFonts w:eastAsia="Times New Roman" w:cs="Helvetica"/>
          <w:color w:val="333333"/>
        </w:rPr>
        <w:t>Sprachniveau und sprachliche Differenziertheit, Sicherheit in Bezug auf das Fachvokabular</w:t>
      </w:r>
    </w:p>
    <w:p w14:paraId="22906627" w14:textId="77777777" w:rsidR="005F18B4" w:rsidRPr="00B174F5" w:rsidRDefault="005F18B4" w:rsidP="001D5AFD">
      <w:pPr>
        <w:numPr>
          <w:ilvl w:val="0"/>
          <w:numId w:val="42"/>
        </w:numPr>
        <w:spacing w:before="45" w:after="150" w:line="240" w:lineRule="auto"/>
        <w:ind w:right="0"/>
        <w:contextualSpacing/>
        <w:rPr>
          <w:rFonts w:eastAsia="Times New Roman" w:cs="Helvetica"/>
          <w:color w:val="333333"/>
        </w:rPr>
      </w:pPr>
      <w:r w:rsidRPr="00B174F5">
        <w:rPr>
          <w:rFonts w:eastAsia="Times New Roman" w:cs="Helvetica"/>
          <w:color w:val="333333"/>
        </w:rPr>
        <w:t>Intensität der Mitarbeit bzw. Zusammenarbeit</w:t>
      </w:r>
    </w:p>
    <w:p w14:paraId="18AB9AFF" w14:textId="77777777" w:rsidR="005F18B4" w:rsidRPr="00B174F5" w:rsidRDefault="005F18B4" w:rsidP="001D5AFD">
      <w:pPr>
        <w:numPr>
          <w:ilvl w:val="0"/>
          <w:numId w:val="42"/>
        </w:numPr>
        <w:spacing w:before="45" w:after="150" w:line="240" w:lineRule="auto"/>
        <w:ind w:right="0"/>
        <w:contextualSpacing/>
        <w:rPr>
          <w:rFonts w:eastAsia="Times New Roman" w:cs="Helvetica"/>
          <w:color w:val="333333"/>
        </w:rPr>
      </w:pPr>
      <w:r w:rsidRPr="00B174F5">
        <w:rPr>
          <w:rFonts w:eastAsia="Times New Roman" w:cs="Helvetica"/>
          <w:color w:val="333333"/>
        </w:rPr>
        <w:t>gegenseitige Unterstützung bei Lernprozessen</w:t>
      </w:r>
    </w:p>
    <w:p w14:paraId="0A65DE4A" w14:textId="77777777" w:rsidR="005F18B4" w:rsidRPr="00B174F5" w:rsidRDefault="005F18B4" w:rsidP="001D5AFD">
      <w:pPr>
        <w:numPr>
          <w:ilvl w:val="0"/>
          <w:numId w:val="41"/>
        </w:numPr>
        <w:spacing w:before="45" w:after="45" w:line="240" w:lineRule="auto"/>
        <w:ind w:left="300" w:right="0"/>
        <w:rPr>
          <w:rFonts w:eastAsia="Times New Roman" w:cs="Helvetica"/>
          <w:color w:val="333333"/>
        </w:rPr>
      </w:pPr>
      <w:r w:rsidRPr="00B174F5">
        <w:rPr>
          <w:rFonts w:eastAsia="Times New Roman" w:cs="Helvetica"/>
          <w:color w:val="333333"/>
        </w:rPr>
        <w:t>Präsentationen, Referate</w:t>
      </w:r>
    </w:p>
    <w:p w14:paraId="010D7276" w14:textId="77777777" w:rsidR="005F18B4" w:rsidRPr="00B174F5" w:rsidRDefault="005F18B4" w:rsidP="001D5AFD">
      <w:pPr>
        <w:numPr>
          <w:ilvl w:val="0"/>
          <w:numId w:val="43"/>
        </w:numPr>
        <w:spacing w:before="45" w:after="150" w:line="240" w:lineRule="auto"/>
        <w:ind w:right="0"/>
        <w:contextualSpacing/>
        <w:rPr>
          <w:rFonts w:eastAsia="Times New Roman" w:cs="Helvetica"/>
          <w:color w:val="333333"/>
        </w:rPr>
      </w:pPr>
      <w:r w:rsidRPr="00B174F5">
        <w:rPr>
          <w:rFonts w:eastAsia="Times New Roman" w:cs="Helvetica"/>
          <w:color w:val="333333"/>
        </w:rPr>
        <w:t>fachliche Kompetenz</w:t>
      </w:r>
    </w:p>
    <w:p w14:paraId="7BECC778" w14:textId="77777777" w:rsidR="005F18B4" w:rsidRPr="00B174F5" w:rsidRDefault="005F18B4" w:rsidP="001D5AFD">
      <w:pPr>
        <w:numPr>
          <w:ilvl w:val="0"/>
          <w:numId w:val="43"/>
        </w:numPr>
        <w:spacing w:before="45" w:after="150" w:line="240" w:lineRule="auto"/>
        <w:ind w:right="0"/>
        <w:contextualSpacing/>
        <w:rPr>
          <w:rFonts w:eastAsia="Times New Roman" w:cs="Helvetica"/>
          <w:color w:val="333333"/>
        </w:rPr>
      </w:pPr>
      <w:r w:rsidRPr="00B174F5">
        <w:rPr>
          <w:rFonts w:eastAsia="Times New Roman" w:cs="Helvetica"/>
          <w:color w:val="333333"/>
        </w:rPr>
        <w:t>Originalität und Ideenreichtum</w:t>
      </w:r>
    </w:p>
    <w:p w14:paraId="45AD460C" w14:textId="77777777" w:rsidR="005F18B4" w:rsidRPr="00B174F5" w:rsidRDefault="005F18B4" w:rsidP="001D5AFD">
      <w:pPr>
        <w:numPr>
          <w:ilvl w:val="0"/>
          <w:numId w:val="43"/>
        </w:numPr>
        <w:spacing w:before="45" w:after="150" w:line="240" w:lineRule="auto"/>
        <w:ind w:right="0"/>
        <w:contextualSpacing/>
        <w:rPr>
          <w:rFonts w:eastAsia="Times New Roman" w:cs="Helvetica"/>
          <w:color w:val="333333"/>
        </w:rPr>
      </w:pPr>
      <w:r w:rsidRPr="00B174F5">
        <w:rPr>
          <w:rFonts w:eastAsia="Times New Roman" w:cs="Helvetica"/>
          <w:color w:val="333333"/>
        </w:rPr>
        <w:lastRenderedPageBreak/>
        <w:t>Selbstständigkeit (Beschaffung und Verarbeitung sinnvoller Materialien sowie deren themenbezogene Auswertung)</w:t>
      </w:r>
    </w:p>
    <w:p w14:paraId="23651EB1" w14:textId="77777777" w:rsidR="005F18B4" w:rsidRPr="00B174F5" w:rsidRDefault="005F18B4" w:rsidP="001D5AFD">
      <w:pPr>
        <w:numPr>
          <w:ilvl w:val="0"/>
          <w:numId w:val="43"/>
        </w:numPr>
        <w:spacing w:before="45" w:after="150" w:line="240" w:lineRule="auto"/>
        <w:ind w:right="0"/>
        <w:contextualSpacing/>
        <w:rPr>
          <w:rFonts w:eastAsia="Times New Roman" w:cs="Helvetica"/>
          <w:color w:val="333333"/>
        </w:rPr>
      </w:pPr>
      <w:r w:rsidRPr="00B174F5">
        <w:rPr>
          <w:rFonts w:eastAsia="Times New Roman" w:cs="Helvetica"/>
          <w:color w:val="333333"/>
        </w:rPr>
        <w:t>Strukturierung</w:t>
      </w:r>
    </w:p>
    <w:p w14:paraId="79572817" w14:textId="77777777" w:rsidR="005F18B4" w:rsidRPr="00B174F5" w:rsidRDefault="005F18B4" w:rsidP="001D5AFD">
      <w:pPr>
        <w:numPr>
          <w:ilvl w:val="0"/>
          <w:numId w:val="43"/>
        </w:numPr>
        <w:spacing w:before="45" w:after="150" w:line="240" w:lineRule="auto"/>
        <w:ind w:right="0"/>
        <w:contextualSpacing/>
        <w:rPr>
          <w:rFonts w:eastAsia="Times New Roman" w:cs="Helvetica"/>
          <w:color w:val="333333"/>
        </w:rPr>
      </w:pPr>
      <w:r w:rsidRPr="00B174F5">
        <w:rPr>
          <w:rFonts w:eastAsia="Times New Roman" w:cs="Helvetica"/>
          <w:color w:val="333333"/>
        </w:rPr>
        <w:t>Sprachniveau und sprachliche Differenziertheit, Sicherheit in Bezug auf das Fachvokabular</w:t>
      </w:r>
    </w:p>
    <w:p w14:paraId="1FA9F89D" w14:textId="77777777" w:rsidR="005F18B4" w:rsidRPr="00B174F5" w:rsidRDefault="005F18B4" w:rsidP="001D5AFD">
      <w:pPr>
        <w:numPr>
          <w:ilvl w:val="0"/>
          <w:numId w:val="43"/>
        </w:numPr>
        <w:spacing w:before="45" w:after="150" w:line="240" w:lineRule="auto"/>
        <w:ind w:right="0"/>
        <w:contextualSpacing/>
        <w:rPr>
          <w:rFonts w:eastAsia="Times New Roman" w:cs="Helvetica"/>
          <w:color w:val="333333"/>
        </w:rPr>
      </w:pPr>
      <w:r w:rsidRPr="00B174F5">
        <w:rPr>
          <w:rFonts w:eastAsia="Times New Roman" w:cs="Helvetica"/>
          <w:color w:val="333333"/>
        </w:rPr>
        <w:t>Visualisierungen, funktionaler Einsatz von Medien</w:t>
      </w:r>
    </w:p>
    <w:p w14:paraId="56B3550F" w14:textId="77777777" w:rsidR="005F18B4" w:rsidRPr="00B174F5" w:rsidRDefault="005F18B4" w:rsidP="001D5AFD">
      <w:pPr>
        <w:numPr>
          <w:ilvl w:val="0"/>
          <w:numId w:val="43"/>
        </w:numPr>
        <w:spacing w:before="45" w:after="150" w:line="240" w:lineRule="auto"/>
        <w:ind w:right="0"/>
        <w:contextualSpacing/>
        <w:rPr>
          <w:rFonts w:eastAsia="Times New Roman" w:cs="Helvetica"/>
          <w:color w:val="333333"/>
        </w:rPr>
      </w:pPr>
      <w:r w:rsidRPr="00B174F5">
        <w:rPr>
          <w:rFonts w:eastAsia="Times New Roman" w:cs="Helvetica"/>
          <w:color w:val="333333"/>
        </w:rPr>
        <w:t>adressatenbezogene Präsentation, angemessene Körpersprache</w:t>
      </w:r>
    </w:p>
    <w:p w14:paraId="38D2F8DE" w14:textId="77777777" w:rsidR="005F18B4" w:rsidRPr="00B174F5" w:rsidRDefault="005F18B4" w:rsidP="001D5AFD">
      <w:pPr>
        <w:numPr>
          <w:ilvl w:val="0"/>
          <w:numId w:val="41"/>
        </w:numPr>
        <w:spacing w:before="45" w:after="45" w:line="240" w:lineRule="auto"/>
        <w:ind w:left="300" w:right="0"/>
        <w:rPr>
          <w:rFonts w:eastAsia="Times New Roman" w:cs="Helvetica"/>
          <w:color w:val="333333"/>
        </w:rPr>
      </w:pPr>
      <w:r w:rsidRPr="00B174F5">
        <w:rPr>
          <w:rFonts w:eastAsia="Times New Roman" w:cs="Helvetica"/>
          <w:color w:val="333333"/>
        </w:rPr>
        <w:t>Protokolle</w:t>
      </w:r>
    </w:p>
    <w:p w14:paraId="10A21D04" w14:textId="77777777" w:rsidR="005F18B4" w:rsidRPr="00B174F5" w:rsidRDefault="005F18B4" w:rsidP="001D5AFD">
      <w:pPr>
        <w:numPr>
          <w:ilvl w:val="0"/>
          <w:numId w:val="44"/>
        </w:numPr>
        <w:spacing w:before="45" w:after="150" w:line="240" w:lineRule="auto"/>
        <w:ind w:right="0"/>
        <w:contextualSpacing/>
        <w:rPr>
          <w:rFonts w:eastAsia="Times New Roman" w:cs="Helvetica"/>
          <w:color w:val="333333"/>
        </w:rPr>
      </w:pPr>
      <w:r w:rsidRPr="00B174F5">
        <w:rPr>
          <w:rFonts w:eastAsia="Times New Roman" w:cs="Helvetica"/>
          <w:color w:val="333333"/>
        </w:rPr>
        <w:t>sachliche Richtigkeit</w:t>
      </w:r>
    </w:p>
    <w:p w14:paraId="363FD70E" w14:textId="77777777" w:rsidR="005F18B4" w:rsidRPr="00B174F5" w:rsidRDefault="005F18B4" w:rsidP="001D5AFD">
      <w:pPr>
        <w:numPr>
          <w:ilvl w:val="0"/>
          <w:numId w:val="44"/>
        </w:numPr>
        <w:spacing w:before="45" w:after="150" w:line="240" w:lineRule="auto"/>
        <w:ind w:right="0"/>
        <w:contextualSpacing/>
        <w:rPr>
          <w:rFonts w:eastAsia="Times New Roman" w:cs="Helvetica"/>
          <w:color w:val="333333"/>
        </w:rPr>
      </w:pPr>
      <w:r w:rsidRPr="00B174F5">
        <w:rPr>
          <w:rFonts w:eastAsia="Times New Roman" w:cs="Helvetica"/>
          <w:color w:val="333333"/>
        </w:rPr>
        <w:t>Gliederung, Auswahl und Zuordnung von Aussagen zu Gegenständen und Verlauf</w:t>
      </w:r>
    </w:p>
    <w:p w14:paraId="4A29FB31" w14:textId="77777777" w:rsidR="005F18B4" w:rsidRPr="00B174F5" w:rsidRDefault="005F18B4" w:rsidP="001D5AFD">
      <w:pPr>
        <w:numPr>
          <w:ilvl w:val="0"/>
          <w:numId w:val="44"/>
        </w:numPr>
        <w:spacing w:before="45" w:after="150" w:line="240" w:lineRule="auto"/>
        <w:ind w:right="0"/>
        <w:contextualSpacing/>
        <w:rPr>
          <w:rFonts w:eastAsia="Times New Roman" w:cs="Helvetica"/>
          <w:color w:val="333333"/>
        </w:rPr>
      </w:pPr>
      <w:r w:rsidRPr="00B174F5">
        <w:rPr>
          <w:rFonts w:eastAsia="Times New Roman" w:cs="Helvetica"/>
          <w:color w:val="333333"/>
        </w:rPr>
        <w:t>Sprachniveau und sprachliche Differenziertheit, Sicherheit in Bezug auf das Fachvokabular</w:t>
      </w:r>
    </w:p>
    <w:p w14:paraId="47966F1A" w14:textId="77777777" w:rsidR="005F18B4" w:rsidRPr="00B174F5" w:rsidRDefault="005F18B4" w:rsidP="001D5AFD">
      <w:pPr>
        <w:numPr>
          <w:ilvl w:val="0"/>
          <w:numId w:val="44"/>
        </w:numPr>
        <w:spacing w:before="45" w:after="150" w:line="240" w:lineRule="auto"/>
        <w:ind w:right="0"/>
        <w:contextualSpacing/>
        <w:rPr>
          <w:rFonts w:eastAsia="Times New Roman" w:cs="Helvetica"/>
          <w:color w:val="333333"/>
        </w:rPr>
      </w:pPr>
      <w:r w:rsidRPr="00B174F5">
        <w:rPr>
          <w:rFonts w:eastAsia="Times New Roman" w:cs="Helvetica"/>
          <w:color w:val="333333"/>
        </w:rPr>
        <w:t>formale Korrektheit</w:t>
      </w:r>
    </w:p>
    <w:p w14:paraId="71310C4A" w14:textId="77777777" w:rsidR="005F18B4" w:rsidRPr="00B174F5" w:rsidRDefault="005F18B4" w:rsidP="001D5AFD">
      <w:pPr>
        <w:numPr>
          <w:ilvl w:val="0"/>
          <w:numId w:val="41"/>
        </w:numPr>
        <w:spacing w:before="45" w:after="45" w:line="240" w:lineRule="auto"/>
        <w:ind w:left="300" w:right="0"/>
        <w:rPr>
          <w:rFonts w:eastAsia="Times New Roman" w:cs="Helvetica"/>
          <w:color w:val="333333"/>
        </w:rPr>
      </w:pPr>
      <w:r w:rsidRPr="00B174F5">
        <w:rPr>
          <w:rFonts w:eastAsia="Times New Roman" w:cs="Helvetica"/>
          <w:color w:val="333333"/>
        </w:rPr>
        <w:t>Portfolios</w:t>
      </w:r>
    </w:p>
    <w:p w14:paraId="01B1568B" w14:textId="77777777" w:rsidR="005F18B4" w:rsidRPr="00B174F5" w:rsidRDefault="005F18B4" w:rsidP="001D5AFD">
      <w:pPr>
        <w:numPr>
          <w:ilvl w:val="0"/>
          <w:numId w:val="45"/>
        </w:numPr>
        <w:spacing w:before="45" w:after="150" w:line="240" w:lineRule="auto"/>
        <w:ind w:right="0"/>
        <w:contextualSpacing/>
        <w:rPr>
          <w:rFonts w:eastAsia="Times New Roman" w:cs="Helvetica"/>
          <w:color w:val="333333"/>
        </w:rPr>
      </w:pPr>
      <w:r w:rsidRPr="00B174F5">
        <w:rPr>
          <w:rFonts w:eastAsia="Times New Roman" w:cs="Helvetica"/>
          <w:color w:val="333333"/>
        </w:rPr>
        <w:t>fachliche Richtigkeit</w:t>
      </w:r>
    </w:p>
    <w:p w14:paraId="0B51B617" w14:textId="77777777" w:rsidR="005F18B4" w:rsidRPr="00B174F5" w:rsidRDefault="005F18B4" w:rsidP="001D5AFD">
      <w:pPr>
        <w:numPr>
          <w:ilvl w:val="0"/>
          <w:numId w:val="45"/>
        </w:numPr>
        <w:spacing w:before="45" w:after="150" w:line="240" w:lineRule="auto"/>
        <w:ind w:right="0"/>
        <w:contextualSpacing/>
        <w:rPr>
          <w:rFonts w:eastAsia="Times New Roman" w:cs="Helvetica"/>
          <w:color w:val="333333"/>
        </w:rPr>
      </w:pPr>
      <w:r w:rsidRPr="00B174F5">
        <w:rPr>
          <w:rFonts w:eastAsia="Times New Roman" w:cs="Helvetica"/>
          <w:color w:val="333333"/>
        </w:rPr>
        <w:t>Differenziertheit der Metareflexion</w:t>
      </w:r>
    </w:p>
    <w:p w14:paraId="58C34E8C" w14:textId="77777777" w:rsidR="005F18B4" w:rsidRPr="00B174F5" w:rsidRDefault="005F18B4" w:rsidP="001D5AFD">
      <w:pPr>
        <w:numPr>
          <w:ilvl w:val="0"/>
          <w:numId w:val="45"/>
        </w:numPr>
        <w:spacing w:before="45" w:after="150" w:line="240" w:lineRule="auto"/>
        <w:ind w:right="0"/>
        <w:contextualSpacing/>
        <w:rPr>
          <w:rFonts w:eastAsia="Times New Roman" w:cs="Helvetica"/>
          <w:color w:val="333333"/>
        </w:rPr>
      </w:pPr>
      <w:r w:rsidRPr="00B174F5">
        <w:rPr>
          <w:rFonts w:eastAsia="Times New Roman" w:cs="Helvetica"/>
          <w:color w:val="333333"/>
        </w:rPr>
        <w:t>Vollständigkeit der Aufgabenbearbeitung</w:t>
      </w:r>
    </w:p>
    <w:p w14:paraId="57A9388D" w14:textId="77777777" w:rsidR="005F18B4" w:rsidRPr="00B174F5" w:rsidRDefault="005F18B4" w:rsidP="001D5AFD">
      <w:pPr>
        <w:numPr>
          <w:ilvl w:val="0"/>
          <w:numId w:val="45"/>
        </w:numPr>
        <w:spacing w:before="45" w:after="150" w:line="240" w:lineRule="auto"/>
        <w:ind w:right="0"/>
        <w:contextualSpacing/>
        <w:rPr>
          <w:rFonts w:eastAsia="Times New Roman" w:cs="Helvetica"/>
          <w:color w:val="333333"/>
        </w:rPr>
      </w:pPr>
      <w:r w:rsidRPr="00B174F5">
        <w:rPr>
          <w:rFonts w:eastAsia="Times New Roman" w:cs="Helvetica"/>
          <w:color w:val="333333"/>
        </w:rPr>
        <w:t>Selbstständigkeit</w:t>
      </w:r>
    </w:p>
    <w:p w14:paraId="11EB52C4" w14:textId="77777777" w:rsidR="005F18B4" w:rsidRPr="00B174F5" w:rsidRDefault="005F18B4" w:rsidP="001D5AFD">
      <w:pPr>
        <w:numPr>
          <w:ilvl w:val="0"/>
          <w:numId w:val="45"/>
        </w:numPr>
        <w:spacing w:before="45" w:after="150" w:line="240" w:lineRule="auto"/>
        <w:ind w:right="0"/>
        <w:contextualSpacing/>
        <w:rPr>
          <w:rFonts w:eastAsia="Times New Roman" w:cs="Helvetica"/>
          <w:color w:val="333333"/>
        </w:rPr>
      </w:pPr>
      <w:r w:rsidRPr="00B174F5">
        <w:rPr>
          <w:rFonts w:eastAsia="Times New Roman" w:cs="Helvetica"/>
          <w:color w:val="333333"/>
        </w:rPr>
        <w:t>Originalität und Ideenreichtum</w:t>
      </w:r>
    </w:p>
    <w:p w14:paraId="0BD2DF01" w14:textId="77777777" w:rsidR="005F18B4" w:rsidRPr="00B174F5" w:rsidRDefault="005F18B4" w:rsidP="001D5AFD">
      <w:pPr>
        <w:numPr>
          <w:ilvl w:val="0"/>
          <w:numId w:val="45"/>
        </w:numPr>
        <w:spacing w:before="45" w:after="150" w:line="240" w:lineRule="auto"/>
        <w:ind w:right="0"/>
        <w:contextualSpacing/>
        <w:rPr>
          <w:rFonts w:eastAsia="Times New Roman" w:cs="Helvetica"/>
          <w:color w:val="333333"/>
        </w:rPr>
      </w:pPr>
      <w:r w:rsidRPr="00B174F5">
        <w:rPr>
          <w:rFonts w:eastAsia="Times New Roman" w:cs="Helvetica"/>
          <w:color w:val="333333"/>
        </w:rPr>
        <w:t>Sprachniveau und sprachliche Differenziertheit, Sicherheit in Bezug auf das Fachvokabular</w:t>
      </w:r>
    </w:p>
    <w:p w14:paraId="33C1ECE0" w14:textId="77777777" w:rsidR="005F18B4" w:rsidRPr="00B174F5" w:rsidRDefault="005F18B4" w:rsidP="001D5AFD">
      <w:pPr>
        <w:numPr>
          <w:ilvl w:val="0"/>
          <w:numId w:val="45"/>
        </w:numPr>
        <w:spacing w:before="45" w:after="150" w:line="240" w:lineRule="auto"/>
        <w:ind w:right="0"/>
        <w:contextualSpacing/>
        <w:rPr>
          <w:rFonts w:eastAsia="Times New Roman" w:cs="Helvetica"/>
          <w:color w:val="333333"/>
        </w:rPr>
      </w:pPr>
      <w:r w:rsidRPr="00B174F5">
        <w:rPr>
          <w:rFonts w:eastAsia="Times New Roman" w:cs="Helvetica"/>
          <w:color w:val="333333"/>
        </w:rPr>
        <w:t>formale Gestaltung, Layout</w:t>
      </w:r>
    </w:p>
    <w:p w14:paraId="31A91A1A" w14:textId="77777777" w:rsidR="005F18B4" w:rsidRPr="00B174F5" w:rsidRDefault="005F18B4" w:rsidP="001D5AFD">
      <w:pPr>
        <w:numPr>
          <w:ilvl w:val="0"/>
          <w:numId w:val="41"/>
        </w:numPr>
        <w:spacing w:before="45" w:after="45" w:line="240" w:lineRule="auto"/>
        <w:ind w:left="300" w:right="0"/>
        <w:rPr>
          <w:rFonts w:eastAsia="Times New Roman" w:cs="Helvetica"/>
          <w:color w:val="333333"/>
        </w:rPr>
      </w:pPr>
      <w:r w:rsidRPr="00B174F5">
        <w:rPr>
          <w:rFonts w:eastAsia="Times New Roman" w:cs="Helvetica"/>
          <w:color w:val="333333"/>
        </w:rPr>
        <w:t>Projektarbeit</w:t>
      </w:r>
    </w:p>
    <w:p w14:paraId="3F5B3149" w14:textId="77777777" w:rsidR="005F18B4" w:rsidRPr="00B174F5" w:rsidRDefault="005F18B4" w:rsidP="001D5AFD">
      <w:pPr>
        <w:numPr>
          <w:ilvl w:val="0"/>
          <w:numId w:val="46"/>
        </w:numPr>
        <w:spacing w:before="45" w:after="150" w:line="240" w:lineRule="auto"/>
        <w:ind w:right="0"/>
        <w:contextualSpacing/>
        <w:rPr>
          <w:rFonts w:eastAsia="Times New Roman" w:cs="Helvetica"/>
          <w:color w:val="333333"/>
        </w:rPr>
      </w:pPr>
      <w:r w:rsidRPr="00B174F5">
        <w:rPr>
          <w:rFonts w:eastAsia="Times New Roman" w:cs="Helvetica"/>
          <w:color w:val="333333"/>
        </w:rPr>
        <w:t>fachliche Qualität</w:t>
      </w:r>
    </w:p>
    <w:p w14:paraId="287E8F31" w14:textId="77777777" w:rsidR="005F18B4" w:rsidRPr="00B174F5" w:rsidRDefault="005F18B4" w:rsidP="001D5AFD">
      <w:pPr>
        <w:numPr>
          <w:ilvl w:val="0"/>
          <w:numId w:val="46"/>
        </w:numPr>
        <w:spacing w:before="45" w:after="150" w:line="240" w:lineRule="auto"/>
        <w:ind w:right="0"/>
        <w:contextualSpacing/>
        <w:rPr>
          <w:rFonts w:eastAsia="Times New Roman" w:cs="Helvetica"/>
          <w:color w:val="333333"/>
        </w:rPr>
      </w:pPr>
      <w:r w:rsidRPr="00B174F5">
        <w:rPr>
          <w:rFonts w:eastAsia="Times New Roman" w:cs="Helvetica"/>
          <w:color w:val="333333"/>
        </w:rPr>
        <w:t>Methodenkompetenz</w:t>
      </w:r>
    </w:p>
    <w:p w14:paraId="1A482431" w14:textId="77777777" w:rsidR="005F18B4" w:rsidRPr="00B174F5" w:rsidRDefault="005F18B4" w:rsidP="001D5AFD">
      <w:pPr>
        <w:numPr>
          <w:ilvl w:val="0"/>
          <w:numId w:val="46"/>
        </w:numPr>
        <w:spacing w:before="45" w:after="150" w:line="240" w:lineRule="auto"/>
        <w:ind w:right="0"/>
        <w:contextualSpacing/>
        <w:rPr>
          <w:rFonts w:eastAsia="Times New Roman" w:cs="Helvetica"/>
          <w:color w:val="333333"/>
        </w:rPr>
      </w:pPr>
      <w:r w:rsidRPr="00B174F5">
        <w:rPr>
          <w:rFonts w:eastAsia="Times New Roman" w:cs="Helvetica"/>
          <w:color w:val="333333"/>
        </w:rPr>
        <w:t>Präsentationskompetenz</w:t>
      </w:r>
    </w:p>
    <w:p w14:paraId="5CA13A06" w14:textId="77777777" w:rsidR="005F18B4" w:rsidRPr="00B174F5" w:rsidRDefault="005F18B4" w:rsidP="001D5AFD">
      <w:pPr>
        <w:numPr>
          <w:ilvl w:val="0"/>
          <w:numId w:val="46"/>
        </w:numPr>
        <w:spacing w:before="45" w:after="150" w:line="240" w:lineRule="auto"/>
        <w:ind w:right="0"/>
        <w:contextualSpacing/>
        <w:rPr>
          <w:rFonts w:eastAsia="Times New Roman" w:cs="Helvetica"/>
          <w:color w:val="333333"/>
        </w:rPr>
      </w:pPr>
      <w:r w:rsidRPr="00B174F5">
        <w:rPr>
          <w:rFonts w:eastAsia="Times New Roman" w:cs="Helvetica"/>
          <w:color w:val="333333"/>
        </w:rPr>
        <w:t>Sprachniveau und sprachliche Differenziertheit, Sicherheit in Bezug auf das Fachvokabular</w:t>
      </w:r>
    </w:p>
    <w:p w14:paraId="303BEA4C" w14:textId="77777777" w:rsidR="005F18B4" w:rsidRPr="00B174F5" w:rsidRDefault="005F18B4" w:rsidP="001D5AFD">
      <w:pPr>
        <w:numPr>
          <w:ilvl w:val="0"/>
          <w:numId w:val="46"/>
        </w:numPr>
        <w:spacing w:before="45" w:after="150" w:line="240" w:lineRule="auto"/>
        <w:ind w:right="0"/>
        <w:contextualSpacing/>
        <w:rPr>
          <w:rFonts w:eastAsia="Times New Roman" w:cs="Helvetica"/>
          <w:color w:val="333333"/>
        </w:rPr>
      </w:pPr>
      <w:r w:rsidRPr="00B174F5">
        <w:rPr>
          <w:rFonts w:eastAsia="Times New Roman" w:cs="Helvetica"/>
          <w:color w:val="333333"/>
        </w:rPr>
        <w:t>Originalität und Ideenreichtum</w:t>
      </w:r>
    </w:p>
    <w:p w14:paraId="05983197" w14:textId="77777777" w:rsidR="005F18B4" w:rsidRPr="00B174F5" w:rsidRDefault="005F18B4" w:rsidP="001D5AFD">
      <w:pPr>
        <w:numPr>
          <w:ilvl w:val="0"/>
          <w:numId w:val="46"/>
        </w:numPr>
        <w:spacing w:before="45" w:after="150" w:line="240" w:lineRule="auto"/>
        <w:ind w:right="0"/>
        <w:contextualSpacing/>
        <w:rPr>
          <w:rFonts w:eastAsia="Times New Roman" w:cs="Helvetica"/>
          <w:color w:val="333333"/>
        </w:rPr>
      </w:pPr>
      <w:r w:rsidRPr="00B174F5">
        <w:rPr>
          <w:rFonts w:eastAsia="Times New Roman" w:cs="Helvetica"/>
          <w:color w:val="333333"/>
        </w:rPr>
        <w:t>Selbstständigkeit</w:t>
      </w:r>
    </w:p>
    <w:p w14:paraId="3AB32860" w14:textId="77777777" w:rsidR="005F18B4" w:rsidRPr="00B174F5" w:rsidRDefault="005F18B4" w:rsidP="001D5AFD">
      <w:pPr>
        <w:numPr>
          <w:ilvl w:val="0"/>
          <w:numId w:val="46"/>
        </w:numPr>
        <w:spacing w:before="45" w:after="150" w:line="240" w:lineRule="auto"/>
        <w:ind w:right="0"/>
        <w:contextualSpacing/>
        <w:rPr>
          <w:rFonts w:eastAsia="Times New Roman" w:cs="Helvetica"/>
          <w:color w:val="333333"/>
        </w:rPr>
      </w:pPr>
      <w:r w:rsidRPr="00B174F5">
        <w:rPr>
          <w:rFonts w:eastAsia="Times New Roman" w:cs="Helvetica"/>
          <w:color w:val="333333"/>
        </w:rPr>
        <w:t>Arbeitsintensität</w:t>
      </w:r>
    </w:p>
    <w:p w14:paraId="0620BF66" w14:textId="77777777" w:rsidR="005F18B4" w:rsidRPr="00B174F5" w:rsidRDefault="005F18B4" w:rsidP="001D5AFD">
      <w:pPr>
        <w:numPr>
          <w:ilvl w:val="0"/>
          <w:numId w:val="46"/>
        </w:numPr>
        <w:spacing w:before="45" w:after="150" w:line="240" w:lineRule="auto"/>
        <w:ind w:right="0"/>
        <w:contextualSpacing/>
        <w:rPr>
          <w:rFonts w:eastAsia="Times New Roman" w:cs="Helvetica"/>
          <w:color w:val="333333"/>
        </w:rPr>
      </w:pPr>
      <w:r w:rsidRPr="00B174F5">
        <w:rPr>
          <w:rFonts w:eastAsia="Times New Roman" w:cs="Helvetica"/>
          <w:color w:val="333333"/>
        </w:rPr>
        <w:t>Planungs- und Organisationskompetenz</w:t>
      </w:r>
    </w:p>
    <w:p w14:paraId="315B5B56" w14:textId="77777777" w:rsidR="005F18B4" w:rsidRPr="00B174F5" w:rsidRDefault="005F18B4" w:rsidP="001D5AFD">
      <w:pPr>
        <w:numPr>
          <w:ilvl w:val="0"/>
          <w:numId w:val="46"/>
        </w:numPr>
        <w:spacing w:before="45" w:after="150" w:line="240" w:lineRule="auto"/>
        <w:ind w:right="0"/>
        <w:contextualSpacing/>
        <w:rPr>
          <w:rFonts w:eastAsia="Times New Roman" w:cs="Helvetica"/>
          <w:color w:val="333333"/>
        </w:rPr>
      </w:pPr>
      <w:r w:rsidRPr="00B174F5">
        <w:rPr>
          <w:rFonts w:eastAsia="Times New Roman" w:cs="Helvetica"/>
          <w:color w:val="333333"/>
        </w:rPr>
        <w:t>Teamfähigkeit</w:t>
      </w:r>
    </w:p>
    <w:p w14:paraId="18CBBD53" w14:textId="77777777" w:rsidR="005F18B4" w:rsidRPr="00B174F5" w:rsidRDefault="005F18B4" w:rsidP="001D5AFD">
      <w:pPr>
        <w:numPr>
          <w:ilvl w:val="0"/>
          <w:numId w:val="41"/>
        </w:numPr>
        <w:spacing w:before="45" w:after="45" w:line="240" w:lineRule="auto"/>
        <w:ind w:left="300" w:right="0"/>
        <w:rPr>
          <w:rFonts w:eastAsia="Times New Roman" w:cs="Helvetica"/>
          <w:color w:val="333333"/>
        </w:rPr>
      </w:pPr>
      <w:r w:rsidRPr="00B174F5">
        <w:rPr>
          <w:rFonts w:eastAsia="Times New Roman" w:cs="Helvetica"/>
          <w:color w:val="333333"/>
        </w:rPr>
        <w:t>schriftliche Übungen (max. 45 Min.)</w:t>
      </w:r>
    </w:p>
    <w:p w14:paraId="5B2ACCC7" w14:textId="77777777" w:rsidR="005F18B4" w:rsidRPr="00B174F5" w:rsidRDefault="005F18B4" w:rsidP="001D5AFD">
      <w:pPr>
        <w:numPr>
          <w:ilvl w:val="0"/>
          <w:numId w:val="47"/>
        </w:numPr>
        <w:spacing w:before="45" w:after="150" w:line="240" w:lineRule="auto"/>
        <w:ind w:right="0"/>
        <w:contextualSpacing/>
        <w:rPr>
          <w:rFonts w:eastAsia="Times New Roman" w:cs="Helvetica"/>
          <w:color w:val="333333"/>
        </w:rPr>
      </w:pPr>
      <w:r w:rsidRPr="00B174F5">
        <w:rPr>
          <w:rFonts w:eastAsia="Times New Roman" w:cs="Helvetica"/>
          <w:color w:val="333333"/>
        </w:rPr>
        <w:t>fachliche Richtigkeit</w:t>
      </w:r>
    </w:p>
    <w:p w14:paraId="13FECDE8" w14:textId="77777777" w:rsidR="005F18B4" w:rsidRPr="00B174F5" w:rsidRDefault="005F18B4" w:rsidP="001D5AFD">
      <w:pPr>
        <w:numPr>
          <w:ilvl w:val="0"/>
          <w:numId w:val="47"/>
        </w:numPr>
        <w:spacing w:before="45" w:after="150" w:line="240" w:lineRule="auto"/>
        <w:ind w:right="0"/>
        <w:contextualSpacing/>
        <w:rPr>
          <w:rFonts w:eastAsia="Times New Roman" w:cs="Helvetica"/>
          <w:color w:val="333333"/>
        </w:rPr>
      </w:pPr>
      <w:r w:rsidRPr="00B174F5">
        <w:rPr>
          <w:rFonts w:eastAsia="Times New Roman" w:cs="Helvetica"/>
          <w:color w:val="333333"/>
        </w:rPr>
        <w:t>Sprachniveau und sprachliche Differenziertheit, Sicherheit in Bezug auf das Fachvokabular</w:t>
      </w:r>
    </w:p>
    <w:p w14:paraId="3BDDAF40" w14:textId="77777777" w:rsidR="00074ECD" w:rsidRDefault="00074ECD" w:rsidP="00074ECD">
      <w:pPr>
        <w:spacing w:after="160" w:line="259" w:lineRule="auto"/>
        <w:ind w:left="0" w:right="0" w:firstLine="0"/>
        <w:rPr>
          <w:rFonts w:eastAsiaTheme="minorHAnsi" w:cs="Helvetica"/>
          <w:color w:val="333333"/>
          <w:lang w:eastAsia="en-US"/>
        </w:rPr>
      </w:pPr>
    </w:p>
    <w:p w14:paraId="492CA326" w14:textId="090910FF" w:rsidR="005F18B4" w:rsidRPr="00074ECD" w:rsidRDefault="005F18B4" w:rsidP="00074ECD">
      <w:pPr>
        <w:spacing w:after="160" w:line="259" w:lineRule="auto"/>
        <w:ind w:left="0" w:right="0" w:firstLine="0"/>
        <w:rPr>
          <w:rFonts w:eastAsia="Times New Roman" w:cs="Helvetica"/>
          <w:b/>
          <w:color w:val="333333"/>
        </w:rPr>
      </w:pPr>
      <w:r w:rsidRPr="00074ECD">
        <w:rPr>
          <w:rFonts w:eastAsia="Times New Roman" w:cs="Helvetica"/>
          <w:b/>
          <w:color w:val="333333"/>
        </w:rPr>
        <w:t>Grundsätze der Leistungsrückmeldung und Beratung</w:t>
      </w:r>
    </w:p>
    <w:p w14:paraId="507BD3E0" w14:textId="77777777" w:rsidR="005F18B4" w:rsidRPr="00B174F5" w:rsidRDefault="005F18B4" w:rsidP="005F18B4">
      <w:pPr>
        <w:spacing w:after="150" w:line="240" w:lineRule="auto"/>
        <w:ind w:left="0" w:right="0" w:firstLine="0"/>
        <w:rPr>
          <w:rFonts w:eastAsia="Times New Roman" w:cs="Helvetica"/>
          <w:color w:val="333333"/>
        </w:rPr>
      </w:pPr>
      <w:r w:rsidRPr="00B174F5">
        <w:rPr>
          <w:rFonts w:eastAsia="Times New Roman" w:cs="Helvetica"/>
          <w:color w:val="333333"/>
        </w:rPr>
        <w:t>Die Leistungsrückmeldung erfolgt in mündlicher und schriftlicher Form. Die Rückmeldungen erfolgen mindestens einmal pro Quartal, in der Regel gegen Ende des Quartals. Zu umfangreicheren Arbeiten im Bereich der Sonstigen Mitarbeit (z.B. Referate, Produktportfolio) erfolgt eine zeitnahe Leistungsrückmeldung.</w:t>
      </w:r>
    </w:p>
    <w:p w14:paraId="397C27DE" w14:textId="77777777" w:rsidR="005F18B4" w:rsidRPr="00B174F5" w:rsidRDefault="005F18B4" w:rsidP="005F18B4">
      <w:pPr>
        <w:spacing w:after="150" w:line="240" w:lineRule="auto"/>
        <w:ind w:left="0" w:right="0" w:firstLine="0"/>
        <w:rPr>
          <w:rFonts w:eastAsia="Times New Roman" w:cs="Helvetica"/>
          <w:color w:val="333333"/>
        </w:rPr>
      </w:pPr>
      <w:r w:rsidRPr="00B174F5">
        <w:rPr>
          <w:rFonts w:eastAsia="Times New Roman" w:cs="Helvetica"/>
          <w:color w:val="333333"/>
        </w:rPr>
        <w:t>Bei Klausuren wird das ausgefüllte Bewertungsraster durch mündliche oder schriftliche Hinweise zur individuellen Weiterarbeit ergänzt und dient somit als Grundlage für die individuelle Lernberatung.</w:t>
      </w:r>
    </w:p>
    <w:p w14:paraId="6B125446" w14:textId="77777777" w:rsidR="005F18B4" w:rsidRPr="00B174F5" w:rsidRDefault="005F18B4" w:rsidP="005F18B4">
      <w:pPr>
        <w:spacing w:after="150" w:line="240" w:lineRule="auto"/>
        <w:ind w:left="0" w:right="0" w:firstLine="0"/>
        <w:rPr>
          <w:rFonts w:eastAsia="Times New Roman" w:cs="Helvetica"/>
          <w:color w:val="333333"/>
        </w:rPr>
      </w:pPr>
      <w:r w:rsidRPr="00B174F5">
        <w:rPr>
          <w:rFonts w:eastAsia="Times New Roman" w:cs="Helvetica"/>
          <w:color w:val="333333"/>
        </w:rPr>
        <w:t>In Bezug auf die Sonstige Mitarbeit erfolgt eine Leistungsrückmeldung in einem kurzen individuellen Gespräch, in dem Stärken und Schwächen aufgezeigt werden.</w:t>
      </w:r>
    </w:p>
    <w:p w14:paraId="3937FF76" w14:textId="77777777" w:rsidR="005F18B4" w:rsidRPr="00B174F5" w:rsidRDefault="005F18B4" w:rsidP="005F18B4">
      <w:pPr>
        <w:spacing w:after="150" w:line="240" w:lineRule="auto"/>
        <w:ind w:left="0" w:right="0" w:firstLine="0"/>
        <w:rPr>
          <w:rFonts w:eastAsia="Times New Roman" w:cs="Helvetica"/>
          <w:color w:val="333333"/>
        </w:rPr>
      </w:pPr>
      <w:r w:rsidRPr="00B174F5">
        <w:rPr>
          <w:rFonts w:eastAsia="Times New Roman" w:cs="Helvetica"/>
          <w:color w:val="333333"/>
        </w:rPr>
        <w:t>Grundsätzlich besteht die Möglichkeit zur Lernberatung an den Eltern- und Schülersprechtagen sowie in den Sprechstunden der Fachlehrer/innen.</w:t>
      </w:r>
    </w:p>
    <w:p w14:paraId="24B65C0B" w14:textId="53A9FAA4" w:rsidR="00E9045D" w:rsidRPr="00B174F5" w:rsidRDefault="005F18B4" w:rsidP="00862194">
      <w:pPr>
        <w:spacing w:after="150" w:line="240" w:lineRule="auto"/>
        <w:ind w:left="0" w:right="0" w:firstLine="0"/>
        <w:rPr>
          <w:rFonts w:eastAsia="Times New Roman" w:cs="Helvetica"/>
          <w:color w:val="333333"/>
        </w:rPr>
      </w:pPr>
      <w:r w:rsidRPr="00B174F5">
        <w:rPr>
          <w:rFonts w:eastAsia="Times New Roman" w:cs="Helvetica"/>
          <w:color w:val="333333"/>
        </w:rPr>
        <w:t>Bei nicht ausreichenden Leistungen bietet die Lehrkraft dem Schüler bzw. der Schülerin (sowie den Erziehungsberechtigten) spezielle Beratungstermine an. Zentrale Inhalte der Beratungsgespräche werden dokumentiert. Zudem werden die Lernhinweise und die Unterstützungsangebote der Lehrkraft schriftlich festgehalten.</w:t>
      </w:r>
    </w:p>
    <w:p w14:paraId="47BDC2C6" w14:textId="77777777" w:rsidR="00080F17" w:rsidRPr="00B174F5" w:rsidRDefault="00080F17" w:rsidP="00E9045D"/>
    <w:p w14:paraId="0DC9DDD8" w14:textId="0396715D" w:rsidR="008C6FBB" w:rsidRDefault="008C6FBB" w:rsidP="001D5AFD">
      <w:pPr>
        <w:pStyle w:val="berschrift3"/>
        <w:numPr>
          <w:ilvl w:val="1"/>
          <w:numId w:val="2"/>
        </w:numPr>
        <w:ind w:left="426" w:hanging="426"/>
      </w:pPr>
      <w:bookmarkStart w:id="11" w:name="_Toc152186079"/>
      <w:bookmarkStart w:id="12" w:name="_Toc152316560"/>
      <w:r w:rsidRPr="00616D0E">
        <w:t>Lehr- und Lernmittel</w:t>
      </w:r>
      <w:bookmarkEnd w:id="11"/>
      <w:bookmarkEnd w:id="12"/>
      <w:r>
        <w:t xml:space="preserve"> </w:t>
      </w:r>
    </w:p>
    <w:p w14:paraId="14505A46" w14:textId="77777777" w:rsidR="008C6FBB" w:rsidRDefault="008C6FBB" w:rsidP="000E5BAD">
      <w:pPr>
        <w:ind w:left="0" w:right="0"/>
      </w:pPr>
      <w:r>
        <w:t xml:space="preserve">Die Fachkonferenz hat sich für die gesamte Stufe EF für das Lehrwerk Deutsch Kompetent aus dem Klett-Verlag entschieden. Dieses Werk wird über den Eigenanteil von den Schülerinnen und Schülern angeschafft.  </w:t>
      </w:r>
    </w:p>
    <w:p w14:paraId="69A3E8BF" w14:textId="77777777" w:rsidR="008C6FBB" w:rsidRDefault="008C6FBB" w:rsidP="000E5BAD">
      <w:pPr>
        <w:ind w:left="0" w:right="0"/>
      </w:pPr>
      <w:r>
        <w:t xml:space="preserve">Die für die Q-Phase angegebenen Werke sind verbindlich. Darüber hinaus können Primärtexte (ggf. in Auszügen) herangezogen werden. Der Unterricht ist gemäß der Zusammenstellung der Unterrichtsvorhaben durch weitere Materialien zu ergänzen.  </w:t>
      </w:r>
    </w:p>
    <w:p w14:paraId="67440C71" w14:textId="77777777" w:rsidR="00FE7CAA" w:rsidRDefault="00FE7CAA" w:rsidP="000E5BAD">
      <w:pPr>
        <w:ind w:right="0"/>
        <w:sectPr w:rsidR="00FE7CAA">
          <w:headerReference w:type="default" r:id="rId14"/>
          <w:pgSz w:w="11906" w:h="16838"/>
          <w:pgMar w:top="1417" w:right="1417" w:bottom="1134" w:left="1417" w:header="708" w:footer="708" w:gutter="0"/>
          <w:cols w:space="708"/>
          <w:docGrid w:linePitch="360"/>
        </w:sectPr>
      </w:pPr>
    </w:p>
    <w:p w14:paraId="33E38625" w14:textId="5AA988E8" w:rsidR="009722C4" w:rsidRDefault="009722C4" w:rsidP="001D5AFD">
      <w:pPr>
        <w:pStyle w:val="berschrift2"/>
        <w:numPr>
          <w:ilvl w:val="0"/>
          <w:numId w:val="2"/>
        </w:numPr>
      </w:pPr>
      <w:bookmarkStart w:id="13" w:name="_Toc152316561"/>
      <w:r>
        <w:lastRenderedPageBreak/>
        <w:t>Übersicht über die Unterrichtsvorhaben</w:t>
      </w:r>
      <w:bookmarkEnd w:id="13"/>
    </w:p>
    <w:p w14:paraId="200F982E" w14:textId="2100E071" w:rsidR="00193465" w:rsidRDefault="00193465" w:rsidP="001D5AFD">
      <w:pPr>
        <w:pStyle w:val="berschrift3"/>
        <w:numPr>
          <w:ilvl w:val="1"/>
          <w:numId w:val="2"/>
        </w:numPr>
      </w:pPr>
      <w:bookmarkStart w:id="14" w:name="_Toc152316562"/>
      <w:r>
        <w:t>Einführungsphase (EF)</w:t>
      </w:r>
      <w:bookmarkEnd w:id="14"/>
      <w:r>
        <w:t xml:space="preserve"> </w:t>
      </w:r>
    </w:p>
    <w:p w14:paraId="32132F2E" w14:textId="52C18375" w:rsidR="00E26021" w:rsidRDefault="00260789" w:rsidP="00E26021">
      <w:pPr>
        <w:ind w:left="20"/>
      </w:pPr>
      <w:r>
        <w:t>1. Halbjahr: Wer bin ich? Identität in literarischen Texten</w:t>
      </w:r>
    </w:p>
    <w:p w14:paraId="7C58ACBA" w14:textId="4FF00083" w:rsidR="0057394C" w:rsidRDefault="0057394C" w:rsidP="00E26021">
      <w:pPr>
        <w:ind w:left="20"/>
      </w:pPr>
      <w:r>
        <w:t xml:space="preserve">2. Halbjahr: </w:t>
      </w:r>
      <w:r w:rsidR="00AE3E09">
        <w:t>Wer sind wir? – Verantwortung in der Gesellschaft</w:t>
      </w:r>
    </w:p>
    <w:p w14:paraId="3E92DA7E" w14:textId="682A5A6D" w:rsidR="00AE3E09" w:rsidRDefault="0046046F" w:rsidP="00E26021">
      <w:pPr>
        <w:ind w:left="20"/>
      </w:pPr>
      <w:r>
        <w:t>Flexibel, ggf. Projekt</w:t>
      </w:r>
      <w:r w:rsidR="00127309">
        <w:t>arbeit</w:t>
      </w:r>
      <w:r>
        <w:t xml:space="preserve">: </w:t>
      </w:r>
      <w:r w:rsidR="00127309">
        <w:t xml:space="preserve">Identität in sozialen Medien und in der Sprache </w:t>
      </w:r>
    </w:p>
    <w:p w14:paraId="01132CF2" w14:textId="77777777" w:rsidR="00127309" w:rsidRDefault="00127309" w:rsidP="00E26021">
      <w:pPr>
        <w:ind w:left="20"/>
      </w:pPr>
    </w:p>
    <w:p w14:paraId="42439DD5" w14:textId="3022F665" w:rsidR="00D10985" w:rsidRDefault="00A67C73" w:rsidP="001D5AFD">
      <w:pPr>
        <w:pStyle w:val="berschrift4"/>
        <w:numPr>
          <w:ilvl w:val="2"/>
          <w:numId w:val="2"/>
        </w:numPr>
      </w:pPr>
      <w:r>
        <w:t xml:space="preserve">1. Halbjahr: </w:t>
      </w:r>
      <w:r w:rsidR="00722CD4">
        <w:t xml:space="preserve">Das Ich und die anderen: Beziehung und Kommunikation </w:t>
      </w:r>
      <w:r w:rsidR="00D10985">
        <w:t>in Erzähltexten</w:t>
      </w:r>
    </w:p>
    <w:tbl>
      <w:tblPr>
        <w:tblStyle w:val="Tabellenraster"/>
        <w:tblW w:w="0" w:type="auto"/>
        <w:tblInd w:w="22" w:type="dxa"/>
        <w:tblLook w:val="04A0" w:firstRow="1" w:lastRow="0" w:firstColumn="1" w:lastColumn="0" w:noHBand="0" w:noVBand="1"/>
      </w:tblPr>
      <w:tblGrid>
        <w:gridCol w:w="2726"/>
        <w:gridCol w:w="6314"/>
      </w:tblGrid>
      <w:tr w:rsidR="0094570C" w:rsidRPr="006B1FA8" w14:paraId="0F4C738D" w14:textId="77777777" w:rsidTr="00EA50B6">
        <w:tc>
          <w:tcPr>
            <w:tcW w:w="9040" w:type="dxa"/>
            <w:gridSpan w:val="2"/>
            <w:shd w:val="clear" w:color="auto" w:fill="DEEAF6" w:themeFill="accent5" w:themeFillTint="33"/>
          </w:tcPr>
          <w:p w14:paraId="13CBDF91" w14:textId="78A4A9B5" w:rsidR="0094570C" w:rsidRPr="0094570C" w:rsidRDefault="0094570C" w:rsidP="0094570C">
            <w:pPr>
              <w:ind w:left="0" w:firstLine="0"/>
              <w:jc w:val="center"/>
            </w:pPr>
            <w:r>
              <w:t>1. Halbjahr: Wer bin ich? Identität in literarischen Texten</w:t>
            </w:r>
          </w:p>
        </w:tc>
      </w:tr>
      <w:tr w:rsidR="002C39C0" w:rsidRPr="006B1FA8" w14:paraId="6563C87F" w14:textId="77777777" w:rsidTr="00F36DE3">
        <w:tc>
          <w:tcPr>
            <w:tcW w:w="1958" w:type="dxa"/>
            <w:shd w:val="clear" w:color="auto" w:fill="DEEAF6" w:themeFill="accent5" w:themeFillTint="33"/>
          </w:tcPr>
          <w:p w14:paraId="2D6B6765" w14:textId="04BE319A" w:rsidR="002C39C0" w:rsidRPr="006B1FA8" w:rsidRDefault="002E53EE" w:rsidP="00FA0069">
            <w:pPr>
              <w:spacing w:line="276" w:lineRule="auto"/>
              <w:ind w:left="0" w:firstLine="0"/>
              <w:rPr>
                <w:b/>
                <w:bCs/>
                <w:i/>
                <w:iCs/>
              </w:rPr>
            </w:pPr>
            <w:r w:rsidRPr="006B1FA8">
              <w:rPr>
                <w:b/>
                <w:bCs/>
                <w:i/>
                <w:iCs/>
              </w:rPr>
              <w:t>EF UV I</w:t>
            </w:r>
          </w:p>
        </w:tc>
        <w:tc>
          <w:tcPr>
            <w:tcW w:w="7082" w:type="dxa"/>
            <w:shd w:val="clear" w:color="auto" w:fill="DEEAF6" w:themeFill="accent5" w:themeFillTint="33"/>
          </w:tcPr>
          <w:p w14:paraId="0C6A4EF5" w14:textId="0B436C79" w:rsidR="002C39C0" w:rsidRPr="006B1FA8" w:rsidRDefault="002E53EE" w:rsidP="00FA0069">
            <w:pPr>
              <w:spacing w:line="276" w:lineRule="auto"/>
              <w:ind w:left="0" w:firstLine="0"/>
              <w:rPr>
                <w:b/>
                <w:bCs/>
                <w:i/>
                <w:iCs/>
              </w:rPr>
            </w:pPr>
            <w:r w:rsidRPr="006B1FA8">
              <w:rPr>
                <w:b/>
                <w:bCs/>
                <w:i/>
                <w:iCs/>
              </w:rPr>
              <w:t>Das Ich und die anderen: Beziehung und Kommunikation in Erzähltexten</w:t>
            </w:r>
          </w:p>
        </w:tc>
      </w:tr>
      <w:tr w:rsidR="002E53EE" w14:paraId="6DBC3294" w14:textId="77777777" w:rsidTr="00F36DE3">
        <w:tc>
          <w:tcPr>
            <w:tcW w:w="1958" w:type="dxa"/>
          </w:tcPr>
          <w:p w14:paraId="4C2302B1" w14:textId="7CEB9AD6" w:rsidR="002E53EE" w:rsidRDefault="006105B2" w:rsidP="00FA0069">
            <w:pPr>
              <w:spacing w:line="276" w:lineRule="auto"/>
              <w:ind w:left="0" w:firstLine="0"/>
            </w:pPr>
            <w:r>
              <w:t>Inhaltsfelder</w:t>
            </w:r>
          </w:p>
        </w:tc>
        <w:tc>
          <w:tcPr>
            <w:tcW w:w="7082" w:type="dxa"/>
          </w:tcPr>
          <w:p w14:paraId="762B1471" w14:textId="122C4F29" w:rsidR="002E53EE" w:rsidRDefault="00261CBE" w:rsidP="00FA0069">
            <w:pPr>
              <w:spacing w:line="276" w:lineRule="auto"/>
              <w:ind w:left="0" w:firstLine="0"/>
            </w:pPr>
            <w:r w:rsidRPr="00333A5B">
              <w:rPr>
                <w:rFonts w:cs="Arial"/>
                <w:sz w:val="20"/>
                <w:szCs w:val="20"/>
              </w:rPr>
              <w:t>Texte, Kommunikation</w:t>
            </w:r>
          </w:p>
        </w:tc>
      </w:tr>
      <w:tr w:rsidR="006105B2" w14:paraId="6EEB3DF7" w14:textId="77777777" w:rsidTr="00F36DE3">
        <w:tc>
          <w:tcPr>
            <w:tcW w:w="1958" w:type="dxa"/>
          </w:tcPr>
          <w:p w14:paraId="0B327417" w14:textId="40B60DE0" w:rsidR="006105B2" w:rsidRDefault="006105B2" w:rsidP="00FA0069">
            <w:pPr>
              <w:spacing w:line="276" w:lineRule="auto"/>
              <w:ind w:left="0" w:firstLine="0"/>
            </w:pPr>
            <w:r>
              <w:t>Inhaltliche Schwerpunkte</w:t>
            </w:r>
          </w:p>
        </w:tc>
        <w:tc>
          <w:tcPr>
            <w:tcW w:w="7082" w:type="dxa"/>
          </w:tcPr>
          <w:p w14:paraId="1DACE30D" w14:textId="77777777" w:rsidR="00331626" w:rsidRPr="00937619" w:rsidRDefault="00331626" w:rsidP="001D5AFD">
            <w:pPr>
              <w:pStyle w:val="Listenabsatz"/>
              <w:numPr>
                <w:ilvl w:val="0"/>
                <w:numId w:val="7"/>
              </w:numPr>
              <w:spacing w:after="0" w:line="276" w:lineRule="auto"/>
              <w:ind w:right="0"/>
              <w:jc w:val="both"/>
              <w:rPr>
                <w:rFonts w:cs="Arial"/>
                <w:sz w:val="20"/>
                <w:szCs w:val="20"/>
              </w:rPr>
            </w:pPr>
            <w:r w:rsidRPr="00937619">
              <w:rPr>
                <w:rFonts w:cs="Arial"/>
                <w:sz w:val="20"/>
                <w:szCs w:val="20"/>
              </w:rPr>
              <w:t>Erzähltexte: Figurengestaltung, Handlungsaufbau, erzählerische und sprachliche Gestaltung</w:t>
            </w:r>
          </w:p>
          <w:p w14:paraId="0C8F2837" w14:textId="77777777" w:rsidR="00331626" w:rsidRPr="00937619" w:rsidRDefault="00331626" w:rsidP="001D5AFD">
            <w:pPr>
              <w:pStyle w:val="Listenabsatz"/>
              <w:numPr>
                <w:ilvl w:val="0"/>
                <w:numId w:val="7"/>
              </w:numPr>
              <w:spacing w:after="0" w:line="276" w:lineRule="auto"/>
              <w:ind w:right="0"/>
              <w:jc w:val="both"/>
              <w:rPr>
                <w:rFonts w:cs="Arial"/>
                <w:sz w:val="20"/>
                <w:szCs w:val="20"/>
              </w:rPr>
            </w:pPr>
            <w:r w:rsidRPr="00937619">
              <w:rPr>
                <w:rFonts w:cs="Arial"/>
                <w:sz w:val="20"/>
                <w:szCs w:val="20"/>
              </w:rPr>
              <w:t>literarische und pragmatische Texte im Zusammenhang: thematische Bezüge</w:t>
            </w:r>
          </w:p>
          <w:p w14:paraId="6B068C30" w14:textId="77777777" w:rsidR="00331626" w:rsidRPr="00937619" w:rsidRDefault="00331626" w:rsidP="001D5AFD">
            <w:pPr>
              <w:pStyle w:val="Listenabsatz"/>
              <w:numPr>
                <w:ilvl w:val="0"/>
                <w:numId w:val="7"/>
              </w:numPr>
              <w:spacing w:after="0" w:line="276" w:lineRule="auto"/>
              <w:ind w:right="0"/>
              <w:jc w:val="both"/>
              <w:rPr>
                <w:rFonts w:cs="Arial"/>
                <w:sz w:val="20"/>
                <w:szCs w:val="20"/>
              </w:rPr>
            </w:pPr>
            <w:r w:rsidRPr="00937619">
              <w:rPr>
                <w:rFonts w:cs="Arial"/>
                <w:sz w:val="20"/>
                <w:szCs w:val="20"/>
              </w:rPr>
              <w:t>Kommunikationssituation und -verlauf: Alltagskommunikation, literarisch gestaltete Kommunikation</w:t>
            </w:r>
          </w:p>
          <w:p w14:paraId="299C5EBD" w14:textId="07871DEC" w:rsidR="006105B2" w:rsidRPr="00331626" w:rsidRDefault="00331626" w:rsidP="001D5AFD">
            <w:pPr>
              <w:pStyle w:val="Listenabsatz"/>
              <w:numPr>
                <w:ilvl w:val="0"/>
                <w:numId w:val="7"/>
              </w:numPr>
              <w:spacing w:after="200" w:line="276" w:lineRule="auto"/>
              <w:ind w:right="0"/>
              <w:jc w:val="both"/>
              <w:rPr>
                <w:rFonts w:cs="Arial"/>
                <w:sz w:val="20"/>
                <w:szCs w:val="20"/>
              </w:rPr>
            </w:pPr>
            <w:r w:rsidRPr="00937619">
              <w:rPr>
                <w:rFonts w:cs="Arial"/>
                <w:sz w:val="20"/>
                <w:szCs w:val="20"/>
              </w:rPr>
              <w:t>Kommunikationsrollen und -funktionen: Kommunikationsmodelle</w:t>
            </w:r>
          </w:p>
        </w:tc>
      </w:tr>
      <w:tr w:rsidR="006105B2" w14:paraId="7E4FA31F" w14:textId="77777777" w:rsidTr="00F36DE3">
        <w:tc>
          <w:tcPr>
            <w:tcW w:w="1958" w:type="dxa"/>
          </w:tcPr>
          <w:p w14:paraId="7F13EF7E" w14:textId="21BDDAB8" w:rsidR="006105B2" w:rsidRDefault="006105B2" w:rsidP="00FA0069">
            <w:pPr>
              <w:spacing w:line="276" w:lineRule="auto"/>
              <w:ind w:left="0" w:firstLine="0"/>
            </w:pPr>
            <w:r>
              <w:t>Schwerpunkte der Kompetenzentwicklung</w:t>
            </w:r>
          </w:p>
        </w:tc>
        <w:tc>
          <w:tcPr>
            <w:tcW w:w="7082" w:type="dxa"/>
          </w:tcPr>
          <w:p w14:paraId="1104B966" w14:textId="77777777" w:rsidR="001E4A9D" w:rsidRPr="00333A5B" w:rsidRDefault="001E4A9D" w:rsidP="001E4A9D">
            <w:pPr>
              <w:spacing w:after="0"/>
              <w:ind w:left="0" w:firstLine="0"/>
              <w:rPr>
                <w:rFonts w:cs="Arial"/>
                <w:sz w:val="20"/>
                <w:szCs w:val="20"/>
              </w:rPr>
            </w:pPr>
            <w:r w:rsidRPr="00333A5B">
              <w:rPr>
                <w:rFonts w:cs="Arial"/>
                <w:sz w:val="20"/>
                <w:szCs w:val="20"/>
              </w:rPr>
              <w:t>Die Schülerinnen und Schüler…</w:t>
            </w:r>
          </w:p>
          <w:p w14:paraId="7D493280" w14:textId="77777777" w:rsidR="001E4A9D" w:rsidRPr="00937619" w:rsidRDefault="001E4A9D" w:rsidP="001D5AFD">
            <w:pPr>
              <w:pStyle w:val="Listenabsatz"/>
              <w:numPr>
                <w:ilvl w:val="0"/>
                <w:numId w:val="7"/>
              </w:numPr>
              <w:spacing w:after="0" w:line="240" w:lineRule="auto"/>
              <w:ind w:right="0"/>
              <w:jc w:val="both"/>
              <w:rPr>
                <w:rFonts w:cs="Arial"/>
                <w:sz w:val="20"/>
                <w:szCs w:val="20"/>
              </w:rPr>
            </w:pPr>
            <w:r w:rsidRPr="00937619">
              <w:rPr>
                <w:rFonts w:cs="Arial"/>
                <w:sz w:val="20"/>
                <w:szCs w:val="20"/>
              </w:rPr>
              <w:t>erläutern die Wirkung sprachlicher Gestaltungsmittel und ihre Bedeutung für die Textaussage,</w:t>
            </w:r>
          </w:p>
          <w:p w14:paraId="7C235E65" w14:textId="77777777" w:rsidR="001E4A9D" w:rsidRPr="00937619" w:rsidRDefault="001E4A9D" w:rsidP="001D5AFD">
            <w:pPr>
              <w:pStyle w:val="Listenabsatz"/>
              <w:numPr>
                <w:ilvl w:val="0"/>
                <w:numId w:val="7"/>
              </w:numPr>
              <w:spacing w:after="120" w:line="240" w:lineRule="auto"/>
              <w:ind w:right="0"/>
              <w:jc w:val="both"/>
              <w:rPr>
                <w:rFonts w:cs="Arial"/>
                <w:b/>
                <w:bCs/>
                <w:sz w:val="20"/>
                <w:szCs w:val="20"/>
              </w:rPr>
            </w:pPr>
            <w:r w:rsidRPr="00937619">
              <w:rPr>
                <w:rFonts w:cs="Arial"/>
                <w:b/>
                <w:bCs/>
                <w:sz w:val="20"/>
                <w:szCs w:val="20"/>
              </w:rPr>
              <w:t xml:space="preserve">interpretieren textimmanent und textübergreifend dramatische, erzählende sowie lyrische Texte, auch unter Berücksichtigung grundlegender Strukturmerkmale der jeweiligen literarischen Gattung, </w:t>
            </w:r>
          </w:p>
          <w:p w14:paraId="73E9394E" w14:textId="77777777" w:rsidR="001E4A9D" w:rsidRPr="00937619" w:rsidRDefault="001E4A9D" w:rsidP="001D5AFD">
            <w:pPr>
              <w:pStyle w:val="Listenabsatz"/>
              <w:numPr>
                <w:ilvl w:val="0"/>
                <w:numId w:val="7"/>
              </w:numPr>
              <w:spacing w:after="120" w:line="240" w:lineRule="auto"/>
              <w:ind w:right="0"/>
              <w:jc w:val="both"/>
              <w:rPr>
                <w:rFonts w:cs="Arial"/>
                <w:b/>
                <w:bCs/>
                <w:sz w:val="20"/>
                <w:szCs w:val="20"/>
              </w:rPr>
            </w:pPr>
            <w:r w:rsidRPr="00937619">
              <w:rPr>
                <w:rFonts w:cs="Arial"/>
                <w:b/>
                <w:bCs/>
                <w:sz w:val="20"/>
                <w:szCs w:val="20"/>
              </w:rPr>
              <w:t>erschließen die Mehrdeutigkeit literarischer Texte in der eigenen Interpretation und in der Auseinandersetzung mit verschiedenen Lesarten,</w:t>
            </w:r>
          </w:p>
          <w:p w14:paraId="554865D6" w14:textId="77777777" w:rsidR="001E4A9D" w:rsidRPr="00937619" w:rsidRDefault="001E4A9D" w:rsidP="001D5AFD">
            <w:pPr>
              <w:pStyle w:val="Listenabsatz"/>
              <w:numPr>
                <w:ilvl w:val="0"/>
                <w:numId w:val="7"/>
              </w:numPr>
              <w:spacing w:after="120" w:line="240" w:lineRule="auto"/>
              <w:ind w:right="0"/>
              <w:jc w:val="both"/>
              <w:rPr>
                <w:rFonts w:cs="Arial"/>
                <w:sz w:val="20"/>
                <w:szCs w:val="20"/>
              </w:rPr>
            </w:pPr>
            <w:r w:rsidRPr="00937619">
              <w:rPr>
                <w:rFonts w:cs="Arial"/>
                <w:sz w:val="20"/>
                <w:szCs w:val="20"/>
              </w:rPr>
              <w:t>interpretieren literarische Texte gestaltend,</w:t>
            </w:r>
          </w:p>
          <w:p w14:paraId="5577B05C" w14:textId="77777777" w:rsidR="001E4A9D" w:rsidRPr="00937619" w:rsidRDefault="001E4A9D" w:rsidP="001D5AFD">
            <w:pPr>
              <w:pStyle w:val="Listenabsatz"/>
              <w:numPr>
                <w:ilvl w:val="0"/>
                <w:numId w:val="7"/>
              </w:numPr>
              <w:spacing w:after="120" w:line="240" w:lineRule="auto"/>
              <w:ind w:right="0"/>
              <w:jc w:val="both"/>
              <w:rPr>
                <w:rFonts w:cs="Arial"/>
                <w:b/>
                <w:bCs/>
                <w:sz w:val="20"/>
                <w:szCs w:val="20"/>
              </w:rPr>
            </w:pPr>
            <w:r w:rsidRPr="00937619">
              <w:rPr>
                <w:rFonts w:cs="Arial"/>
                <w:sz w:val="20"/>
                <w:szCs w:val="20"/>
              </w:rPr>
              <w:t>untersuchen Kommunikationssituationen und -verläufe im Alltag mithilfe ausgewählter Kommunikationsmodelle,</w:t>
            </w:r>
          </w:p>
          <w:p w14:paraId="6BB5AFA8" w14:textId="77777777" w:rsidR="001E4A9D" w:rsidRPr="00937619" w:rsidRDefault="001E4A9D" w:rsidP="001D5AFD">
            <w:pPr>
              <w:pStyle w:val="Listenabsatz"/>
              <w:numPr>
                <w:ilvl w:val="0"/>
                <w:numId w:val="7"/>
              </w:numPr>
              <w:spacing w:after="120" w:line="240" w:lineRule="auto"/>
              <w:ind w:right="0"/>
              <w:jc w:val="both"/>
              <w:rPr>
                <w:rFonts w:cs="Arial"/>
                <w:b/>
                <w:bCs/>
                <w:sz w:val="20"/>
                <w:szCs w:val="20"/>
              </w:rPr>
            </w:pPr>
            <w:r w:rsidRPr="00937619">
              <w:rPr>
                <w:rFonts w:cs="Arial"/>
                <w:b/>
                <w:bCs/>
                <w:sz w:val="20"/>
                <w:szCs w:val="20"/>
              </w:rPr>
              <w:t>unterscheiden zwischen Alltagskommunikation und literarisch gestalteter Kommunikation,</w:t>
            </w:r>
          </w:p>
          <w:p w14:paraId="3420B200" w14:textId="77777777" w:rsidR="001E4A9D" w:rsidRPr="00937619" w:rsidRDefault="001E4A9D" w:rsidP="001D5AFD">
            <w:pPr>
              <w:pStyle w:val="Listenabsatz"/>
              <w:numPr>
                <w:ilvl w:val="0"/>
                <w:numId w:val="7"/>
              </w:numPr>
              <w:spacing w:after="120" w:line="240" w:lineRule="auto"/>
              <w:ind w:right="0"/>
              <w:jc w:val="both"/>
              <w:rPr>
                <w:rFonts w:cs="Arial"/>
                <w:b/>
                <w:bCs/>
                <w:sz w:val="20"/>
                <w:szCs w:val="20"/>
              </w:rPr>
            </w:pPr>
            <w:r w:rsidRPr="00937619">
              <w:rPr>
                <w:rFonts w:cs="Arial"/>
                <w:b/>
                <w:bCs/>
                <w:sz w:val="20"/>
                <w:szCs w:val="20"/>
              </w:rPr>
              <w:t>beurteilen den Wert von Kommunikationsmodellen für das Verstehen literarischer Texte,</w:t>
            </w:r>
          </w:p>
          <w:p w14:paraId="3AD7A7DD" w14:textId="77DAA538" w:rsidR="006105B2" w:rsidRPr="001E4A9D" w:rsidRDefault="001E4A9D" w:rsidP="001D5AFD">
            <w:pPr>
              <w:pStyle w:val="Listenabsatz"/>
              <w:numPr>
                <w:ilvl w:val="0"/>
                <w:numId w:val="7"/>
              </w:numPr>
              <w:spacing w:after="200" w:line="240" w:lineRule="auto"/>
              <w:ind w:right="0"/>
              <w:jc w:val="both"/>
              <w:rPr>
                <w:rFonts w:cs="Arial"/>
                <w:sz w:val="20"/>
                <w:szCs w:val="20"/>
              </w:rPr>
            </w:pPr>
            <w:r w:rsidRPr="00937619">
              <w:rPr>
                <w:rFonts w:cs="Arial"/>
                <w:sz w:val="20"/>
                <w:szCs w:val="20"/>
              </w:rPr>
              <w:t>untersuchen monologische und dialogische Kommunikation im Hinblick auf ihre Funktion (u. a. Appell, Ausdruck, Darstellung).</w:t>
            </w:r>
          </w:p>
        </w:tc>
      </w:tr>
      <w:tr w:rsidR="00B335EA" w14:paraId="09E5FCB3" w14:textId="77777777" w:rsidTr="00F36DE3">
        <w:tc>
          <w:tcPr>
            <w:tcW w:w="1958" w:type="dxa"/>
          </w:tcPr>
          <w:p w14:paraId="2BB51866" w14:textId="14D00FE3" w:rsidR="00B335EA" w:rsidRDefault="00B335EA" w:rsidP="00FA0069">
            <w:pPr>
              <w:spacing w:line="276" w:lineRule="auto"/>
              <w:ind w:left="0" w:firstLine="0"/>
            </w:pPr>
            <w:r>
              <w:t>Zeitbedarf</w:t>
            </w:r>
          </w:p>
        </w:tc>
        <w:tc>
          <w:tcPr>
            <w:tcW w:w="7082" w:type="dxa"/>
          </w:tcPr>
          <w:p w14:paraId="5D75C3D0" w14:textId="5A9C1258" w:rsidR="00B335EA" w:rsidRDefault="00E365C4" w:rsidP="00FA0069">
            <w:pPr>
              <w:spacing w:line="276" w:lineRule="auto"/>
              <w:ind w:left="0" w:firstLine="0"/>
            </w:pPr>
            <w:r w:rsidRPr="00333A5B">
              <w:rPr>
                <w:rFonts w:cs="Arial"/>
                <w:sz w:val="20"/>
                <w:szCs w:val="20"/>
              </w:rPr>
              <w:t>ca. 1</w:t>
            </w:r>
            <w:r w:rsidR="00755A3F">
              <w:rPr>
                <w:rFonts w:cs="Arial"/>
                <w:sz w:val="20"/>
                <w:szCs w:val="20"/>
              </w:rPr>
              <w:t>5</w:t>
            </w:r>
            <w:r w:rsidRPr="00333A5B">
              <w:rPr>
                <w:rFonts w:cs="Arial"/>
                <w:sz w:val="20"/>
                <w:szCs w:val="20"/>
              </w:rPr>
              <w:t xml:space="preserve"> Ustd.</w:t>
            </w:r>
          </w:p>
        </w:tc>
      </w:tr>
      <w:tr w:rsidR="00B335EA" w14:paraId="5F285377" w14:textId="77777777" w:rsidTr="00F36DE3">
        <w:tc>
          <w:tcPr>
            <w:tcW w:w="1958" w:type="dxa"/>
          </w:tcPr>
          <w:p w14:paraId="75A554C5" w14:textId="013CC0E2" w:rsidR="00B335EA" w:rsidRDefault="00B335EA" w:rsidP="00FA0069">
            <w:pPr>
              <w:spacing w:line="276" w:lineRule="auto"/>
              <w:ind w:left="0" w:firstLine="0"/>
            </w:pPr>
            <w:r>
              <w:t>Absprachen zur Leistungsüberprüfung</w:t>
            </w:r>
          </w:p>
        </w:tc>
        <w:tc>
          <w:tcPr>
            <w:tcW w:w="7082" w:type="dxa"/>
          </w:tcPr>
          <w:p w14:paraId="62B1EEF0" w14:textId="11D3179C" w:rsidR="00B335EA" w:rsidRPr="00822496" w:rsidRDefault="00822496" w:rsidP="00822496">
            <w:pPr>
              <w:spacing w:before="120"/>
              <w:ind w:left="10"/>
              <w:rPr>
                <w:rFonts w:cs="Arial"/>
                <w:sz w:val="20"/>
                <w:szCs w:val="20"/>
              </w:rPr>
            </w:pPr>
            <w:r>
              <w:rPr>
                <w:rFonts w:cs="Arial"/>
                <w:sz w:val="20"/>
                <w:szCs w:val="20"/>
              </w:rPr>
              <w:t>Interpretation eines literarischen Textes, ggf. anteilig produktionsorientierter Schreibauftrag – kleinschrittige Aufgabenstellung, Angabe von Bearbeitungsschwerpunkten, klare Fokussierung</w:t>
            </w:r>
          </w:p>
        </w:tc>
      </w:tr>
      <w:tr w:rsidR="006105B2" w14:paraId="3FE5901D" w14:textId="77777777" w:rsidTr="00F36DE3">
        <w:tc>
          <w:tcPr>
            <w:tcW w:w="1958" w:type="dxa"/>
          </w:tcPr>
          <w:p w14:paraId="06C5F5A4" w14:textId="210BDC8F" w:rsidR="006105B2" w:rsidRDefault="00053EAF" w:rsidP="00FA0069">
            <w:pPr>
              <w:spacing w:line="276" w:lineRule="auto"/>
              <w:ind w:left="0" w:firstLine="0"/>
            </w:pPr>
            <w:r>
              <w:t xml:space="preserve">Verbindliche Hinweise und Absprachen zu </w:t>
            </w:r>
            <w:r>
              <w:lastRenderedPageBreak/>
              <w:t>diesem Unterrichtsvorhaben</w:t>
            </w:r>
          </w:p>
        </w:tc>
        <w:tc>
          <w:tcPr>
            <w:tcW w:w="7082" w:type="dxa"/>
          </w:tcPr>
          <w:p w14:paraId="35C4DE8B" w14:textId="77777777" w:rsidR="003C7143" w:rsidRPr="00BE3105" w:rsidRDefault="003C7143" w:rsidP="001D5AFD">
            <w:pPr>
              <w:pStyle w:val="Listenabsatz"/>
              <w:numPr>
                <w:ilvl w:val="0"/>
                <w:numId w:val="9"/>
              </w:numPr>
              <w:spacing w:before="120"/>
              <w:rPr>
                <w:rFonts w:cs="Arial"/>
                <w:sz w:val="20"/>
                <w:szCs w:val="20"/>
              </w:rPr>
            </w:pPr>
            <w:r w:rsidRPr="00BE3105">
              <w:rPr>
                <w:rFonts w:cs="Arial"/>
                <w:sz w:val="20"/>
                <w:szCs w:val="20"/>
                <w:u w:val="single"/>
              </w:rPr>
              <w:lastRenderedPageBreak/>
              <w:t>Arbeitsschwerpunkte</w:t>
            </w:r>
            <w:r w:rsidRPr="00BE3105">
              <w:rPr>
                <w:rFonts w:cs="Arial"/>
                <w:sz w:val="20"/>
                <w:szCs w:val="20"/>
              </w:rPr>
              <w:t xml:space="preserve">: Identität im Zusammenleben mit und in der Abgrenzung zu anderen als Thema erzählender Texte </w:t>
            </w:r>
            <w:r w:rsidRPr="00BE3105">
              <w:rPr>
                <w:rFonts w:cs="Arial"/>
                <w:sz w:val="20"/>
                <w:szCs w:val="20"/>
              </w:rPr>
              <w:lastRenderedPageBreak/>
              <w:t>untersuchen; Erzählweise und Fiktionalität untersuchen; das Verhältnis von Beziehung und Kommunikation im Alltag (hier auch Kommunikationsmodelle) und in erzählenden Texten erschließen; Textsorten (Kurzgeschichten und Parabeln) erschließen und vergleichen</w:t>
            </w:r>
          </w:p>
          <w:p w14:paraId="5C9A4D84" w14:textId="77777777" w:rsidR="003C7143" w:rsidRPr="00BE3105" w:rsidRDefault="003C7143" w:rsidP="001D5AFD">
            <w:pPr>
              <w:pStyle w:val="Listenabsatz"/>
              <w:numPr>
                <w:ilvl w:val="0"/>
                <w:numId w:val="9"/>
              </w:numPr>
              <w:spacing w:before="120" w:after="120"/>
              <w:rPr>
                <w:rFonts w:cs="Arial"/>
                <w:sz w:val="20"/>
                <w:szCs w:val="20"/>
              </w:rPr>
            </w:pPr>
            <w:r w:rsidRPr="00BE3105">
              <w:rPr>
                <w:rFonts w:cs="Arial"/>
                <w:sz w:val="20"/>
                <w:szCs w:val="20"/>
                <w:u w:val="single"/>
              </w:rPr>
              <w:t>Möglichkeiten der Vernetzung</w:t>
            </w:r>
            <w:r w:rsidRPr="00BE3105">
              <w:rPr>
                <w:rFonts w:cs="Arial"/>
                <w:sz w:val="20"/>
                <w:szCs w:val="20"/>
              </w:rPr>
              <w:t xml:space="preserve">: </w:t>
            </w:r>
          </w:p>
          <w:p w14:paraId="269CA4AF" w14:textId="77777777" w:rsidR="003C7143" w:rsidRPr="006F5050" w:rsidRDefault="003C7143" w:rsidP="001D5AFD">
            <w:pPr>
              <w:pStyle w:val="Listenabsatz"/>
              <w:numPr>
                <w:ilvl w:val="0"/>
                <w:numId w:val="8"/>
              </w:numPr>
              <w:spacing w:before="120" w:after="200" w:line="276" w:lineRule="auto"/>
              <w:ind w:right="0"/>
              <w:jc w:val="both"/>
              <w:rPr>
                <w:rFonts w:cs="Arial"/>
                <w:sz w:val="20"/>
                <w:szCs w:val="20"/>
              </w:rPr>
            </w:pPr>
            <w:r w:rsidRPr="006F5050">
              <w:rPr>
                <w:rFonts w:cs="Arial"/>
                <w:sz w:val="20"/>
                <w:szCs w:val="20"/>
              </w:rPr>
              <w:t xml:space="preserve">Verknüpfung mit EF UV </w:t>
            </w:r>
            <w:r>
              <w:rPr>
                <w:rFonts w:cs="Arial"/>
                <w:sz w:val="20"/>
                <w:szCs w:val="20"/>
              </w:rPr>
              <w:t>II</w:t>
            </w:r>
            <w:r w:rsidRPr="006F5050">
              <w:rPr>
                <w:rFonts w:cs="Arial"/>
                <w:sz w:val="20"/>
                <w:szCs w:val="20"/>
              </w:rPr>
              <w:t xml:space="preserve">: Identität in Abgrenzung zu anderen </w:t>
            </w:r>
          </w:p>
          <w:p w14:paraId="736D370B" w14:textId="06D49A05" w:rsidR="006105B2" w:rsidRPr="00BE3105" w:rsidRDefault="003C7143" w:rsidP="001D5AFD">
            <w:pPr>
              <w:pStyle w:val="Listenabsatz"/>
              <w:numPr>
                <w:ilvl w:val="0"/>
                <w:numId w:val="8"/>
              </w:numPr>
              <w:spacing w:before="120" w:after="200" w:line="276" w:lineRule="auto"/>
              <w:ind w:right="0"/>
              <w:jc w:val="both"/>
              <w:rPr>
                <w:rFonts w:cs="Arial"/>
                <w:sz w:val="20"/>
                <w:szCs w:val="20"/>
              </w:rPr>
            </w:pPr>
            <w:r w:rsidRPr="006F5050">
              <w:rPr>
                <w:rFonts w:cs="Arial"/>
                <w:sz w:val="20"/>
                <w:szCs w:val="20"/>
              </w:rPr>
              <w:t xml:space="preserve">Verknüpfung mit EF UV </w:t>
            </w:r>
            <w:r>
              <w:rPr>
                <w:rFonts w:cs="Arial"/>
                <w:sz w:val="20"/>
                <w:szCs w:val="20"/>
              </w:rPr>
              <w:t>I</w:t>
            </w:r>
            <w:r w:rsidRPr="006F5050">
              <w:rPr>
                <w:rFonts w:cs="Arial"/>
                <w:sz w:val="20"/>
                <w:szCs w:val="20"/>
              </w:rPr>
              <w:t xml:space="preserve">V: Formen sprachlicher Gewalt in Erzähltexten </w:t>
            </w:r>
          </w:p>
        </w:tc>
      </w:tr>
      <w:tr w:rsidR="00053EAF" w14:paraId="702F17B5" w14:textId="77777777" w:rsidTr="00F36DE3">
        <w:tc>
          <w:tcPr>
            <w:tcW w:w="1958" w:type="dxa"/>
          </w:tcPr>
          <w:p w14:paraId="0330484E" w14:textId="6F8A69B2" w:rsidR="00053EAF" w:rsidRDefault="00053EAF" w:rsidP="00FA0069">
            <w:pPr>
              <w:spacing w:line="276" w:lineRule="auto"/>
              <w:ind w:left="0" w:firstLine="0"/>
            </w:pPr>
            <w:r>
              <w:lastRenderedPageBreak/>
              <w:t>Entscheidungen zu fach- und/oder fächerübergreifenden Fragen</w:t>
            </w:r>
          </w:p>
        </w:tc>
        <w:tc>
          <w:tcPr>
            <w:tcW w:w="7082" w:type="dxa"/>
          </w:tcPr>
          <w:p w14:paraId="6E528E6F" w14:textId="77777777" w:rsidR="00053EAF" w:rsidRDefault="00053EAF" w:rsidP="00FA0069">
            <w:pPr>
              <w:spacing w:line="276" w:lineRule="auto"/>
              <w:ind w:left="0" w:firstLine="0"/>
            </w:pPr>
          </w:p>
        </w:tc>
      </w:tr>
    </w:tbl>
    <w:p w14:paraId="5EDC9AC9" w14:textId="77777777" w:rsidR="002B20B4" w:rsidRDefault="002B20B4" w:rsidP="00FA0069">
      <w:pPr>
        <w:spacing w:line="276" w:lineRule="auto"/>
        <w:ind w:left="22" w:hanging="11"/>
      </w:pPr>
    </w:p>
    <w:p w14:paraId="345FB4C7" w14:textId="499CB301" w:rsidR="0094570C" w:rsidRPr="0094570C" w:rsidRDefault="00994A6B" w:rsidP="001D5AFD">
      <w:pPr>
        <w:pStyle w:val="berschrift4"/>
        <w:numPr>
          <w:ilvl w:val="2"/>
          <w:numId w:val="2"/>
        </w:numPr>
      </w:pPr>
      <w:r>
        <w:t xml:space="preserve"> </w:t>
      </w:r>
      <w:r w:rsidR="00A67C73">
        <w:t xml:space="preserve">1. Halbjahr: </w:t>
      </w:r>
      <w:r w:rsidR="00D10985">
        <w:t>Die Suche nach dem Ich: lyrische Texte im thematischen Zusammenhang</w:t>
      </w:r>
    </w:p>
    <w:tbl>
      <w:tblPr>
        <w:tblStyle w:val="Tabellenraster"/>
        <w:tblW w:w="0" w:type="auto"/>
        <w:tblInd w:w="22" w:type="dxa"/>
        <w:tblLook w:val="04A0" w:firstRow="1" w:lastRow="0" w:firstColumn="1" w:lastColumn="0" w:noHBand="0" w:noVBand="1"/>
      </w:tblPr>
      <w:tblGrid>
        <w:gridCol w:w="2726"/>
        <w:gridCol w:w="6314"/>
      </w:tblGrid>
      <w:tr w:rsidR="0094570C" w:rsidRPr="006B1FA8" w14:paraId="544E7A5E" w14:textId="77777777" w:rsidTr="004C18B5">
        <w:tc>
          <w:tcPr>
            <w:tcW w:w="9040" w:type="dxa"/>
            <w:gridSpan w:val="2"/>
            <w:shd w:val="clear" w:color="auto" w:fill="DEEAF6" w:themeFill="accent5" w:themeFillTint="33"/>
          </w:tcPr>
          <w:p w14:paraId="21EE76C0" w14:textId="08D53F3C" w:rsidR="0094570C" w:rsidRDefault="0094570C" w:rsidP="0094570C">
            <w:pPr>
              <w:spacing w:line="276" w:lineRule="auto"/>
              <w:ind w:left="0" w:firstLine="0"/>
              <w:jc w:val="center"/>
              <w:rPr>
                <w:b/>
                <w:bCs/>
                <w:i/>
                <w:iCs/>
              </w:rPr>
            </w:pPr>
            <w:r>
              <w:t>1. Halbjahr: Wer bin ich? Identität in literarischen Texten</w:t>
            </w:r>
          </w:p>
        </w:tc>
      </w:tr>
      <w:tr w:rsidR="006B1FA8" w:rsidRPr="006B1FA8" w14:paraId="679DE317" w14:textId="77777777" w:rsidTr="00F36DE3">
        <w:tc>
          <w:tcPr>
            <w:tcW w:w="1958" w:type="dxa"/>
            <w:shd w:val="clear" w:color="auto" w:fill="DEEAF6" w:themeFill="accent5" w:themeFillTint="33"/>
          </w:tcPr>
          <w:p w14:paraId="3C2A4A97" w14:textId="0F81898F" w:rsidR="006B1FA8" w:rsidRPr="006B1FA8" w:rsidRDefault="006B1FA8" w:rsidP="00613F30">
            <w:pPr>
              <w:spacing w:line="276" w:lineRule="auto"/>
              <w:ind w:left="0" w:firstLine="0"/>
              <w:rPr>
                <w:b/>
                <w:bCs/>
                <w:i/>
                <w:iCs/>
              </w:rPr>
            </w:pPr>
            <w:r w:rsidRPr="006B1FA8">
              <w:rPr>
                <w:b/>
                <w:bCs/>
                <w:i/>
                <w:iCs/>
              </w:rPr>
              <w:t>EF UV I</w:t>
            </w:r>
            <w:r w:rsidR="007F4FA4">
              <w:rPr>
                <w:b/>
                <w:bCs/>
                <w:i/>
                <w:iCs/>
              </w:rPr>
              <w:t>I</w:t>
            </w:r>
          </w:p>
        </w:tc>
        <w:tc>
          <w:tcPr>
            <w:tcW w:w="7082" w:type="dxa"/>
            <w:shd w:val="clear" w:color="auto" w:fill="DEEAF6" w:themeFill="accent5" w:themeFillTint="33"/>
          </w:tcPr>
          <w:p w14:paraId="3D7C60E4" w14:textId="2734244B" w:rsidR="006B1FA8" w:rsidRPr="006B1FA8" w:rsidRDefault="007F4FA4" w:rsidP="00613F30">
            <w:pPr>
              <w:spacing w:line="276" w:lineRule="auto"/>
              <w:ind w:left="0" w:firstLine="0"/>
              <w:rPr>
                <w:b/>
                <w:bCs/>
                <w:i/>
                <w:iCs/>
              </w:rPr>
            </w:pPr>
            <w:r>
              <w:rPr>
                <w:b/>
                <w:bCs/>
                <w:i/>
                <w:iCs/>
              </w:rPr>
              <w:t>Die Suche nach dem Ich: lyrische Texte im thematischen Zusammenhang</w:t>
            </w:r>
          </w:p>
        </w:tc>
      </w:tr>
      <w:tr w:rsidR="006B1FA8" w14:paraId="6E96B6AE" w14:textId="77777777" w:rsidTr="00F36DE3">
        <w:tc>
          <w:tcPr>
            <w:tcW w:w="1958" w:type="dxa"/>
          </w:tcPr>
          <w:p w14:paraId="2F1DE883" w14:textId="77777777" w:rsidR="006B1FA8" w:rsidRDefault="006B1FA8" w:rsidP="00613F30">
            <w:pPr>
              <w:spacing w:line="276" w:lineRule="auto"/>
              <w:ind w:left="0" w:firstLine="0"/>
            </w:pPr>
            <w:r>
              <w:t>Inhaltsfelder</w:t>
            </w:r>
          </w:p>
        </w:tc>
        <w:tc>
          <w:tcPr>
            <w:tcW w:w="7082" w:type="dxa"/>
          </w:tcPr>
          <w:p w14:paraId="296DA66F" w14:textId="7A79FA07" w:rsidR="006B1FA8" w:rsidRDefault="00632B99" w:rsidP="00613F30">
            <w:pPr>
              <w:spacing w:line="276" w:lineRule="auto"/>
              <w:ind w:left="0" w:firstLine="0"/>
            </w:pPr>
            <w:r w:rsidRPr="00333A5B">
              <w:rPr>
                <w:rFonts w:cs="Arial"/>
                <w:sz w:val="20"/>
                <w:szCs w:val="20"/>
              </w:rPr>
              <w:t>Texte, Medien</w:t>
            </w:r>
          </w:p>
        </w:tc>
      </w:tr>
      <w:tr w:rsidR="006B1FA8" w14:paraId="0C324972" w14:textId="77777777" w:rsidTr="00F36DE3">
        <w:tc>
          <w:tcPr>
            <w:tcW w:w="1958" w:type="dxa"/>
          </w:tcPr>
          <w:p w14:paraId="26EB208E" w14:textId="77777777" w:rsidR="006B1FA8" w:rsidRDefault="006B1FA8" w:rsidP="00613F30">
            <w:pPr>
              <w:spacing w:line="276" w:lineRule="auto"/>
              <w:ind w:left="0" w:firstLine="0"/>
            </w:pPr>
            <w:r>
              <w:t>Inhaltliche Schwerpunkte</w:t>
            </w:r>
          </w:p>
        </w:tc>
        <w:tc>
          <w:tcPr>
            <w:tcW w:w="7082" w:type="dxa"/>
          </w:tcPr>
          <w:p w14:paraId="54925D71" w14:textId="77777777" w:rsidR="007D2A99" w:rsidRPr="009316DD" w:rsidRDefault="007D2A99" w:rsidP="001D5AFD">
            <w:pPr>
              <w:pStyle w:val="Listenabsatz"/>
              <w:numPr>
                <w:ilvl w:val="0"/>
                <w:numId w:val="3"/>
              </w:numPr>
              <w:spacing w:after="0" w:line="276" w:lineRule="auto"/>
              <w:ind w:right="0"/>
              <w:jc w:val="both"/>
              <w:rPr>
                <w:rFonts w:cs="Arial"/>
                <w:sz w:val="20"/>
                <w:szCs w:val="20"/>
              </w:rPr>
            </w:pPr>
            <w:r w:rsidRPr="009316DD">
              <w:rPr>
                <w:rFonts w:cs="Arial"/>
                <w:sz w:val="20"/>
                <w:szCs w:val="20"/>
              </w:rPr>
              <w:t>lyrische Texte: Inhalt und Aufbau, formale und sprachliche Gestaltung</w:t>
            </w:r>
          </w:p>
          <w:p w14:paraId="0E178E12" w14:textId="77777777" w:rsidR="007D2A99" w:rsidRPr="009316DD" w:rsidRDefault="007D2A99" w:rsidP="001D5AFD">
            <w:pPr>
              <w:pStyle w:val="Listenabsatz"/>
              <w:numPr>
                <w:ilvl w:val="0"/>
                <w:numId w:val="3"/>
              </w:numPr>
              <w:spacing w:after="0" w:line="276" w:lineRule="auto"/>
              <w:ind w:right="0"/>
              <w:jc w:val="both"/>
              <w:rPr>
                <w:rFonts w:cs="Arial"/>
                <w:sz w:val="20"/>
                <w:szCs w:val="20"/>
              </w:rPr>
            </w:pPr>
            <w:r w:rsidRPr="009316DD">
              <w:rPr>
                <w:rFonts w:cs="Arial"/>
                <w:sz w:val="20"/>
                <w:szCs w:val="20"/>
              </w:rPr>
              <w:t>literarische und pragmatische Texte im Zusammenhang: thematische Bezüge</w:t>
            </w:r>
          </w:p>
          <w:p w14:paraId="254CBE6E" w14:textId="0C1BEEE5" w:rsidR="006B1FA8" w:rsidRPr="007D2A99" w:rsidRDefault="007D2A99" w:rsidP="001D5AFD">
            <w:pPr>
              <w:pStyle w:val="Listenabsatz"/>
              <w:numPr>
                <w:ilvl w:val="0"/>
                <w:numId w:val="3"/>
              </w:numPr>
              <w:spacing w:after="200" w:line="276" w:lineRule="auto"/>
              <w:ind w:right="0"/>
              <w:jc w:val="both"/>
              <w:rPr>
                <w:rFonts w:cs="Arial"/>
                <w:sz w:val="20"/>
                <w:szCs w:val="20"/>
              </w:rPr>
            </w:pPr>
            <w:r w:rsidRPr="009316DD">
              <w:rPr>
                <w:rFonts w:cs="Arial"/>
                <w:sz w:val="20"/>
                <w:szCs w:val="20"/>
              </w:rPr>
              <w:t>Multimodalität: Nichtlinearität; Verhältnis von Bild, Ton und Text</w:t>
            </w:r>
          </w:p>
        </w:tc>
      </w:tr>
      <w:tr w:rsidR="006B1FA8" w14:paraId="08CF6CEE" w14:textId="77777777" w:rsidTr="00F36DE3">
        <w:tc>
          <w:tcPr>
            <w:tcW w:w="1958" w:type="dxa"/>
          </w:tcPr>
          <w:p w14:paraId="003858D5" w14:textId="77777777" w:rsidR="006B1FA8" w:rsidRDefault="006B1FA8" w:rsidP="00613F30">
            <w:pPr>
              <w:spacing w:line="276" w:lineRule="auto"/>
              <w:ind w:left="0" w:firstLine="0"/>
            </w:pPr>
            <w:r>
              <w:t>Schwerpunkte der Kompetenzentwicklung</w:t>
            </w:r>
          </w:p>
        </w:tc>
        <w:tc>
          <w:tcPr>
            <w:tcW w:w="7082" w:type="dxa"/>
          </w:tcPr>
          <w:p w14:paraId="08366366" w14:textId="77777777" w:rsidR="00872838" w:rsidRPr="00333A5B" w:rsidRDefault="00872838" w:rsidP="00872838">
            <w:pPr>
              <w:spacing w:after="120"/>
              <w:ind w:left="0" w:firstLine="0"/>
              <w:rPr>
                <w:rFonts w:cs="Arial"/>
                <w:sz w:val="20"/>
                <w:szCs w:val="20"/>
              </w:rPr>
            </w:pPr>
            <w:r w:rsidRPr="00333A5B">
              <w:rPr>
                <w:rFonts w:cs="Arial"/>
                <w:sz w:val="20"/>
                <w:szCs w:val="20"/>
              </w:rPr>
              <w:t>Die Schülerinnen und Schüler…</w:t>
            </w:r>
          </w:p>
          <w:p w14:paraId="29900045" w14:textId="77777777" w:rsidR="00872838" w:rsidRPr="00073C8E" w:rsidRDefault="00872838" w:rsidP="001D5AFD">
            <w:pPr>
              <w:pStyle w:val="Listenabsatz"/>
              <w:numPr>
                <w:ilvl w:val="0"/>
                <w:numId w:val="4"/>
              </w:numPr>
              <w:spacing w:after="120" w:line="240" w:lineRule="auto"/>
              <w:ind w:right="0"/>
              <w:jc w:val="both"/>
              <w:rPr>
                <w:rFonts w:cs="Arial"/>
                <w:sz w:val="20"/>
                <w:szCs w:val="20"/>
              </w:rPr>
            </w:pPr>
            <w:r w:rsidRPr="00073C8E">
              <w:rPr>
                <w:rFonts w:cs="Arial"/>
                <w:sz w:val="20"/>
                <w:szCs w:val="20"/>
              </w:rPr>
              <w:t>erläutern die Wirkung sprachlicher Gestaltungsmittel und ihre Bedeutung für die Textaussage,</w:t>
            </w:r>
          </w:p>
          <w:p w14:paraId="14672418" w14:textId="77777777" w:rsidR="00872838" w:rsidRPr="00073C8E" w:rsidRDefault="00872838" w:rsidP="001D5AFD">
            <w:pPr>
              <w:pStyle w:val="Listenabsatz"/>
              <w:numPr>
                <w:ilvl w:val="0"/>
                <w:numId w:val="4"/>
              </w:numPr>
              <w:spacing w:after="120" w:line="240" w:lineRule="auto"/>
              <w:ind w:right="0"/>
              <w:jc w:val="both"/>
              <w:rPr>
                <w:rFonts w:cs="Arial"/>
                <w:b/>
                <w:bCs/>
                <w:sz w:val="20"/>
                <w:szCs w:val="20"/>
              </w:rPr>
            </w:pPr>
            <w:r w:rsidRPr="00073C8E">
              <w:rPr>
                <w:rFonts w:cs="Arial"/>
                <w:b/>
                <w:bCs/>
                <w:sz w:val="20"/>
                <w:szCs w:val="20"/>
              </w:rPr>
              <w:t>setzen Textteile mit dem Textganzen in Beziehung (lokale und globale Kohärenz),</w:t>
            </w:r>
          </w:p>
          <w:p w14:paraId="53E07C11" w14:textId="77777777" w:rsidR="00872838" w:rsidRPr="00073C8E" w:rsidRDefault="00872838" w:rsidP="001D5AFD">
            <w:pPr>
              <w:pStyle w:val="Listenabsatz"/>
              <w:numPr>
                <w:ilvl w:val="0"/>
                <w:numId w:val="4"/>
              </w:numPr>
              <w:spacing w:after="120" w:line="240" w:lineRule="auto"/>
              <w:ind w:right="0"/>
              <w:jc w:val="both"/>
              <w:rPr>
                <w:rFonts w:cs="Arial"/>
                <w:b/>
                <w:bCs/>
                <w:sz w:val="20"/>
                <w:szCs w:val="20"/>
              </w:rPr>
            </w:pPr>
            <w:r w:rsidRPr="00073C8E">
              <w:rPr>
                <w:rFonts w:cs="Arial"/>
                <w:b/>
                <w:bCs/>
                <w:sz w:val="20"/>
                <w:szCs w:val="20"/>
              </w:rPr>
              <w:t>interpretieren textimmanent und textübergreifend dramatische, erzählende sowie lyrische Texte, auch unter Berücksichtigung grundlegender Strukturmerkmale der jeweiligen</w:t>
            </w:r>
            <w:r>
              <w:rPr>
                <w:rFonts w:cs="Arial"/>
                <w:b/>
                <w:bCs/>
                <w:sz w:val="20"/>
                <w:szCs w:val="20"/>
              </w:rPr>
              <w:br/>
            </w:r>
            <w:r w:rsidRPr="00073C8E">
              <w:rPr>
                <w:rFonts w:cs="Arial"/>
                <w:b/>
                <w:bCs/>
                <w:sz w:val="20"/>
                <w:szCs w:val="20"/>
              </w:rPr>
              <w:t>literarischen Gattung,</w:t>
            </w:r>
          </w:p>
          <w:p w14:paraId="66047FBA" w14:textId="77777777" w:rsidR="00872838" w:rsidRPr="00073C8E" w:rsidRDefault="00872838" w:rsidP="001D5AFD">
            <w:pPr>
              <w:pStyle w:val="Listenabsatz"/>
              <w:numPr>
                <w:ilvl w:val="0"/>
                <w:numId w:val="4"/>
              </w:numPr>
              <w:spacing w:after="120" w:line="240" w:lineRule="auto"/>
              <w:ind w:right="0"/>
              <w:jc w:val="both"/>
              <w:rPr>
                <w:rFonts w:cs="Arial"/>
                <w:b/>
                <w:bCs/>
                <w:sz w:val="20"/>
                <w:szCs w:val="20"/>
              </w:rPr>
            </w:pPr>
            <w:r w:rsidRPr="00073C8E">
              <w:rPr>
                <w:rFonts w:cs="Arial"/>
                <w:b/>
                <w:bCs/>
                <w:sz w:val="20"/>
                <w:szCs w:val="20"/>
              </w:rPr>
              <w:t xml:space="preserve">beschreiben ihre individuelle Wahrnehmung der ästhetischen Gestaltung literarischer Texte, </w:t>
            </w:r>
          </w:p>
          <w:p w14:paraId="55A4DD75" w14:textId="77777777" w:rsidR="00872838" w:rsidRPr="00073C8E" w:rsidRDefault="00872838" w:rsidP="001D5AFD">
            <w:pPr>
              <w:pStyle w:val="Listenabsatz"/>
              <w:numPr>
                <w:ilvl w:val="0"/>
                <w:numId w:val="4"/>
              </w:numPr>
              <w:spacing w:after="120" w:line="240" w:lineRule="auto"/>
              <w:ind w:right="0"/>
              <w:jc w:val="both"/>
              <w:rPr>
                <w:rFonts w:cs="Arial"/>
                <w:b/>
                <w:bCs/>
                <w:sz w:val="20"/>
                <w:szCs w:val="20"/>
              </w:rPr>
            </w:pPr>
            <w:r w:rsidRPr="00073C8E">
              <w:rPr>
                <w:rFonts w:cs="Arial"/>
                <w:b/>
                <w:bCs/>
                <w:sz w:val="20"/>
                <w:szCs w:val="20"/>
              </w:rPr>
              <w:t>erschließen die Mehrdeutigkeit literarischer Texte in der eigenen Interpretation und in der Auseinandersetzung mit verschiedenen Lesarten,</w:t>
            </w:r>
          </w:p>
          <w:p w14:paraId="30D0B802" w14:textId="77777777" w:rsidR="00872838" w:rsidRPr="00073C8E" w:rsidRDefault="00872838" w:rsidP="001D5AFD">
            <w:pPr>
              <w:pStyle w:val="Listenabsatz"/>
              <w:numPr>
                <w:ilvl w:val="0"/>
                <w:numId w:val="4"/>
              </w:numPr>
              <w:spacing w:after="120" w:line="240" w:lineRule="auto"/>
              <w:ind w:right="0"/>
              <w:jc w:val="both"/>
              <w:rPr>
                <w:rFonts w:cs="Arial"/>
                <w:b/>
                <w:bCs/>
                <w:sz w:val="20"/>
                <w:szCs w:val="20"/>
              </w:rPr>
            </w:pPr>
            <w:r w:rsidRPr="00073C8E">
              <w:rPr>
                <w:rFonts w:cs="Arial"/>
                <w:b/>
                <w:bCs/>
                <w:sz w:val="20"/>
                <w:szCs w:val="20"/>
              </w:rPr>
              <w:t>setzen zielgerichtet verschiedene Textmuster (typische grammatische Konstruktionen und satzübergreifende Muster der Textorganisation) bei der Erstellung von analysierenden Texten und beim produktionsorientierten Schreiben ein,</w:t>
            </w:r>
          </w:p>
          <w:p w14:paraId="522FEAC9" w14:textId="77777777" w:rsidR="00872838" w:rsidRPr="00073C8E" w:rsidRDefault="00872838" w:rsidP="001D5AFD">
            <w:pPr>
              <w:pStyle w:val="Listenabsatz"/>
              <w:numPr>
                <w:ilvl w:val="0"/>
                <w:numId w:val="4"/>
              </w:numPr>
              <w:spacing w:after="120" w:line="240" w:lineRule="auto"/>
              <w:ind w:right="0"/>
              <w:jc w:val="both"/>
              <w:rPr>
                <w:rFonts w:cs="Arial"/>
                <w:sz w:val="20"/>
                <w:szCs w:val="20"/>
              </w:rPr>
            </w:pPr>
            <w:r w:rsidRPr="00073C8E">
              <w:rPr>
                <w:rFonts w:cs="Arial"/>
                <w:sz w:val="20"/>
                <w:szCs w:val="20"/>
              </w:rPr>
              <w:t>unterscheiden in ihren Texten zwischen Ergebnissen textimmanenter Untersuchungsverfahren und dem Einbezug textübergreifender Informationen,</w:t>
            </w:r>
          </w:p>
          <w:p w14:paraId="134EF47E" w14:textId="77777777" w:rsidR="00872838" w:rsidRPr="00073C8E" w:rsidRDefault="00872838" w:rsidP="001D5AFD">
            <w:pPr>
              <w:pStyle w:val="Listenabsatz"/>
              <w:numPr>
                <w:ilvl w:val="0"/>
                <w:numId w:val="4"/>
              </w:numPr>
              <w:spacing w:after="120" w:line="240" w:lineRule="auto"/>
              <w:ind w:right="0"/>
              <w:jc w:val="both"/>
              <w:rPr>
                <w:rFonts w:cs="Arial"/>
                <w:sz w:val="20"/>
                <w:szCs w:val="20"/>
              </w:rPr>
            </w:pPr>
            <w:r w:rsidRPr="00073C8E">
              <w:rPr>
                <w:rFonts w:cs="Arial"/>
                <w:sz w:val="20"/>
                <w:szCs w:val="20"/>
              </w:rPr>
              <w:t>stellen ihr Textverständnis durch Formen produktionsorientierten Schreibens dar,</w:t>
            </w:r>
          </w:p>
          <w:p w14:paraId="57064696" w14:textId="77777777" w:rsidR="00872838" w:rsidRPr="00073C8E" w:rsidRDefault="00872838" w:rsidP="001D5AFD">
            <w:pPr>
              <w:pStyle w:val="Listenabsatz"/>
              <w:numPr>
                <w:ilvl w:val="0"/>
                <w:numId w:val="4"/>
              </w:numPr>
              <w:spacing w:after="120" w:line="240" w:lineRule="auto"/>
              <w:ind w:right="0"/>
              <w:jc w:val="both"/>
              <w:rPr>
                <w:rFonts w:cs="Arial"/>
                <w:b/>
                <w:bCs/>
                <w:sz w:val="20"/>
                <w:szCs w:val="20"/>
              </w:rPr>
            </w:pPr>
            <w:r w:rsidRPr="00073C8E">
              <w:rPr>
                <w:rFonts w:cs="Arial"/>
                <w:b/>
                <w:bCs/>
                <w:sz w:val="20"/>
                <w:szCs w:val="20"/>
              </w:rPr>
              <w:t>interpretieren literarische Texte gestaltend,</w:t>
            </w:r>
          </w:p>
          <w:p w14:paraId="67406F17" w14:textId="77777777" w:rsidR="00872838" w:rsidRDefault="00872838" w:rsidP="001D5AFD">
            <w:pPr>
              <w:pStyle w:val="Listenabsatz"/>
              <w:numPr>
                <w:ilvl w:val="0"/>
                <w:numId w:val="4"/>
              </w:numPr>
              <w:spacing w:after="120" w:line="240" w:lineRule="auto"/>
              <w:ind w:right="0"/>
              <w:jc w:val="both"/>
              <w:rPr>
                <w:rFonts w:cs="Arial"/>
                <w:sz w:val="20"/>
                <w:szCs w:val="20"/>
              </w:rPr>
            </w:pPr>
            <w:r w:rsidRPr="00073C8E">
              <w:rPr>
                <w:rFonts w:cs="Arial"/>
                <w:sz w:val="20"/>
                <w:szCs w:val="20"/>
              </w:rPr>
              <w:lastRenderedPageBreak/>
              <w:t xml:space="preserve">erläutern an Beispielen Wirkungsweisen multimodaler Texte (u.a. multimodale Umsetzung </w:t>
            </w:r>
            <w:r>
              <w:rPr>
                <w:rFonts w:cs="Arial"/>
                <w:sz w:val="20"/>
                <w:szCs w:val="20"/>
              </w:rPr>
              <w:br/>
            </w:r>
            <w:r w:rsidRPr="00073C8E">
              <w:rPr>
                <w:rFonts w:cs="Arial"/>
                <w:sz w:val="20"/>
                <w:szCs w:val="20"/>
              </w:rPr>
              <w:t>lyrischer Texte),</w:t>
            </w:r>
          </w:p>
          <w:p w14:paraId="0CB4A29F" w14:textId="26B0C9F4" w:rsidR="006B1FA8" w:rsidRPr="00872838" w:rsidRDefault="00872838" w:rsidP="001D5AFD">
            <w:pPr>
              <w:pStyle w:val="Listenabsatz"/>
              <w:numPr>
                <w:ilvl w:val="0"/>
                <w:numId w:val="4"/>
              </w:numPr>
              <w:spacing w:after="120" w:line="240" w:lineRule="auto"/>
              <w:ind w:right="0"/>
              <w:jc w:val="both"/>
              <w:rPr>
                <w:rFonts w:cs="Arial"/>
                <w:sz w:val="20"/>
                <w:szCs w:val="20"/>
              </w:rPr>
            </w:pPr>
            <w:r w:rsidRPr="00872838">
              <w:rPr>
                <w:rFonts w:cs="Arial"/>
                <w:b/>
                <w:bCs/>
                <w:sz w:val="20"/>
                <w:szCs w:val="20"/>
              </w:rPr>
              <w:t>gestalten Texte mithilfe digitaler Werkzeuge multimodal</w:t>
            </w:r>
          </w:p>
        </w:tc>
      </w:tr>
      <w:tr w:rsidR="006B1FA8" w14:paraId="31004734" w14:textId="77777777" w:rsidTr="00F36DE3">
        <w:tc>
          <w:tcPr>
            <w:tcW w:w="1958" w:type="dxa"/>
          </w:tcPr>
          <w:p w14:paraId="1892AD09" w14:textId="77777777" w:rsidR="006B1FA8" w:rsidRDefault="006B1FA8" w:rsidP="00613F30">
            <w:pPr>
              <w:spacing w:line="276" w:lineRule="auto"/>
              <w:ind w:left="0" w:firstLine="0"/>
            </w:pPr>
            <w:r>
              <w:lastRenderedPageBreak/>
              <w:t>Zeitbedarf</w:t>
            </w:r>
          </w:p>
        </w:tc>
        <w:tc>
          <w:tcPr>
            <w:tcW w:w="7082" w:type="dxa"/>
          </w:tcPr>
          <w:p w14:paraId="4E0500E6" w14:textId="1FFB9925" w:rsidR="006B1FA8" w:rsidRDefault="00B73843" w:rsidP="00613F30">
            <w:pPr>
              <w:spacing w:line="276" w:lineRule="auto"/>
              <w:ind w:left="0" w:firstLine="0"/>
            </w:pPr>
            <w:r w:rsidRPr="00333A5B">
              <w:rPr>
                <w:rFonts w:cs="Arial"/>
                <w:sz w:val="20"/>
                <w:szCs w:val="20"/>
              </w:rPr>
              <w:t>ca. 1</w:t>
            </w:r>
            <w:r w:rsidR="00755A3F">
              <w:rPr>
                <w:rFonts w:cs="Arial"/>
                <w:sz w:val="20"/>
                <w:szCs w:val="20"/>
              </w:rPr>
              <w:t>5</w:t>
            </w:r>
            <w:r w:rsidRPr="00333A5B">
              <w:rPr>
                <w:rFonts w:cs="Arial"/>
                <w:sz w:val="20"/>
                <w:szCs w:val="20"/>
              </w:rPr>
              <w:t xml:space="preserve"> Ustd.</w:t>
            </w:r>
          </w:p>
        </w:tc>
      </w:tr>
      <w:tr w:rsidR="006B1FA8" w14:paraId="1C7A1F13" w14:textId="77777777" w:rsidTr="00F36DE3">
        <w:tc>
          <w:tcPr>
            <w:tcW w:w="1958" w:type="dxa"/>
          </w:tcPr>
          <w:p w14:paraId="72B872F3" w14:textId="77777777" w:rsidR="006B1FA8" w:rsidRDefault="006B1FA8" w:rsidP="00613F30">
            <w:pPr>
              <w:spacing w:line="276" w:lineRule="auto"/>
              <w:ind w:left="0" w:firstLine="0"/>
            </w:pPr>
            <w:r>
              <w:t>Absprachen zur Leistungsüberprüfung</w:t>
            </w:r>
          </w:p>
        </w:tc>
        <w:tc>
          <w:tcPr>
            <w:tcW w:w="7082" w:type="dxa"/>
          </w:tcPr>
          <w:p w14:paraId="291EC50C" w14:textId="4F337B6B" w:rsidR="006B1FA8" w:rsidRDefault="00163658" w:rsidP="00613F30">
            <w:pPr>
              <w:spacing w:line="276" w:lineRule="auto"/>
              <w:ind w:left="0" w:firstLine="0"/>
            </w:pPr>
            <w:r w:rsidRPr="00333A5B">
              <w:rPr>
                <w:rFonts w:cs="Arial"/>
                <w:sz w:val="20"/>
                <w:szCs w:val="20"/>
              </w:rPr>
              <w:t>Interpretation literarischer Texte (Gedichtinterpretation, nicht: Vergleich zweier Gedichte)</w:t>
            </w:r>
            <w:r>
              <w:rPr>
                <w:rFonts w:cs="Arial"/>
                <w:sz w:val="20"/>
                <w:szCs w:val="20"/>
              </w:rPr>
              <w:t>, ggf. anteilig produktionsorientierter Schreibauftrag – kleinschrittige Aufgabenstellung, Angabe von Bearbeitungsschwerpunkten, klare Fokussierung</w:t>
            </w:r>
          </w:p>
        </w:tc>
      </w:tr>
      <w:tr w:rsidR="006B1FA8" w14:paraId="1CBC464F" w14:textId="77777777" w:rsidTr="00F36DE3">
        <w:tc>
          <w:tcPr>
            <w:tcW w:w="1958" w:type="dxa"/>
          </w:tcPr>
          <w:p w14:paraId="1406DAD8" w14:textId="77777777" w:rsidR="006B1FA8" w:rsidRDefault="006B1FA8" w:rsidP="00613F30">
            <w:pPr>
              <w:spacing w:line="276" w:lineRule="auto"/>
              <w:ind w:left="0" w:firstLine="0"/>
            </w:pPr>
            <w:r>
              <w:t>Verbindliche Hinweise und Absprachen zu diesem Unterrichtsvorhaben</w:t>
            </w:r>
          </w:p>
        </w:tc>
        <w:tc>
          <w:tcPr>
            <w:tcW w:w="7082" w:type="dxa"/>
          </w:tcPr>
          <w:p w14:paraId="70E46569" w14:textId="77777777" w:rsidR="00E72F48" w:rsidRDefault="009C1617" w:rsidP="001D5AFD">
            <w:pPr>
              <w:pStyle w:val="Listenabsatz"/>
              <w:numPr>
                <w:ilvl w:val="0"/>
                <w:numId w:val="5"/>
              </w:numPr>
              <w:spacing w:before="120"/>
              <w:rPr>
                <w:rFonts w:cs="Arial"/>
                <w:sz w:val="20"/>
                <w:szCs w:val="20"/>
              </w:rPr>
            </w:pPr>
            <w:r w:rsidRPr="009C1617">
              <w:rPr>
                <w:rFonts w:cs="Arial"/>
                <w:sz w:val="20"/>
                <w:szCs w:val="20"/>
                <w:u w:val="single"/>
              </w:rPr>
              <w:t>Arbeitsschwerpunkte</w:t>
            </w:r>
            <w:r w:rsidRPr="009C1617">
              <w:rPr>
                <w:rFonts w:cs="Arial"/>
                <w:sz w:val="20"/>
                <w:szCs w:val="20"/>
              </w:rPr>
              <w:t>: Zusammenspiel von Inhalt, Sprache und Form untersuchen; bei einzelnen Gedichten: Informationen zur Entstehungsgeschichte und zum Autor bzw. zur Autorin erschließen; Gedichtinterpretationen angeleitet planen, schreiben und überarbeiten; Projekt Poetry-Slam: Slam Poetry untersuchen und selbst gestalten; mediale Gestaltung lyrischer Texte (Poetry Clips)</w:t>
            </w:r>
          </w:p>
          <w:p w14:paraId="170D8261" w14:textId="14508AAA" w:rsidR="00E72F48" w:rsidRPr="00E72F48" w:rsidRDefault="00E72F48" w:rsidP="001D5AFD">
            <w:pPr>
              <w:pStyle w:val="Listenabsatz"/>
              <w:numPr>
                <w:ilvl w:val="0"/>
                <w:numId w:val="5"/>
              </w:numPr>
              <w:spacing w:before="120"/>
              <w:rPr>
                <w:rFonts w:cs="Arial"/>
                <w:sz w:val="20"/>
                <w:szCs w:val="20"/>
              </w:rPr>
            </w:pPr>
            <w:r w:rsidRPr="00E72F48">
              <w:rPr>
                <w:rFonts w:cs="Arial"/>
                <w:sz w:val="20"/>
                <w:szCs w:val="20"/>
                <w:u w:val="single"/>
              </w:rPr>
              <w:t>Möglichkeiten der Vernetzung</w:t>
            </w:r>
            <w:r w:rsidRPr="00E72F48">
              <w:rPr>
                <w:rFonts w:cs="Arial"/>
                <w:sz w:val="20"/>
                <w:szCs w:val="20"/>
              </w:rPr>
              <w:t>:</w:t>
            </w:r>
          </w:p>
          <w:p w14:paraId="7C4F7789" w14:textId="77777777" w:rsidR="00E72F48" w:rsidRPr="00333A5B" w:rsidRDefault="00E72F48" w:rsidP="001D5AFD">
            <w:pPr>
              <w:pStyle w:val="Listenabsatz"/>
              <w:numPr>
                <w:ilvl w:val="1"/>
                <w:numId w:val="5"/>
              </w:numPr>
              <w:spacing w:before="120" w:after="200" w:line="276" w:lineRule="auto"/>
              <w:ind w:right="0"/>
              <w:jc w:val="both"/>
              <w:rPr>
                <w:rFonts w:cs="Arial"/>
                <w:sz w:val="20"/>
                <w:szCs w:val="20"/>
              </w:rPr>
            </w:pPr>
            <w:r>
              <w:rPr>
                <w:rFonts w:cs="Arial"/>
                <w:sz w:val="20"/>
                <w:szCs w:val="20"/>
              </w:rPr>
              <w:t>Verknüpfung mit</w:t>
            </w:r>
            <w:r w:rsidRPr="00333A5B">
              <w:rPr>
                <w:rFonts w:cs="Arial"/>
                <w:sz w:val="20"/>
                <w:szCs w:val="20"/>
              </w:rPr>
              <w:t xml:space="preserve"> </w:t>
            </w:r>
            <w:r>
              <w:rPr>
                <w:rFonts w:cs="Arial"/>
                <w:sz w:val="20"/>
                <w:szCs w:val="20"/>
              </w:rPr>
              <w:t xml:space="preserve">EF </w:t>
            </w:r>
            <w:r w:rsidRPr="00D70319">
              <w:rPr>
                <w:rFonts w:cs="Arial"/>
                <w:sz w:val="20"/>
                <w:szCs w:val="20"/>
              </w:rPr>
              <w:t xml:space="preserve">UV </w:t>
            </w:r>
            <w:r>
              <w:rPr>
                <w:rFonts w:cs="Arial"/>
                <w:sz w:val="20"/>
                <w:szCs w:val="20"/>
              </w:rPr>
              <w:t>V</w:t>
            </w:r>
            <w:r w:rsidRPr="00333A5B">
              <w:rPr>
                <w:rFonts w:cs="Arial"/>
                <w:sz w:val="20"/>
                <w:szCs w:val="20"/>
              </w:rPr>
              <w:t>: Arten der Selbstdarstellung (mediale Gestaltung lyrischer Texte/</w:t>
            </w:r>
            <w:r>
              <w:rPr>
                <w:rFonts w:cs="Arial"/>
                <w:sz w:val="20"/>
                <w:szCs w:val="20"/>
              </w:rPr>
              <w:t xml:space="preserve"> </w:t>
            </w:r>
            <w:r w:rsidRPr="00333A5B">
              <w:rPr>
                <w:rFonts w:cs="Arial"/>
                <w:sz w:val="20"/>
                <w:szCs w:val="20"/>
              </w:rPr>
              <w:t xml:space="preserve">soziale Medien) </w:t>
            </w:r>
          </w:p>
          <w:p w14:paraId="66065A1F" w14:textId="6AC80E22" w:rsidR="006B1FA8" w:rsidRDefault="00E72F48" w:rsidP="001D5AFD">
            <w:pPr>
              <w:pStyle w:val="Listenabsatz"/>
              <w:numPr>
                <w:ilvl w:val="1"/>
                <w:numId w:val="5"/>
              </w:numPr>
              <w:spacing w:before="120" w:after="200" w:line="276" w:lineRule="auto"/>
              <w:ind w:right="0"/>
              <w:jc w:val="both"/>
            </w:pPr>
            <w:r>
              <w:rPr>
                <w:rFonts w:cs="Arial"/>
                <w:sz w:val="20"/>
                <w:szCs w:val="20"/>
              </w:rPr>
              <w:t>Verknüpfung mit</w:t>
            </w:r>
            <w:r w:rsidRPr="00333A5B">
              <w:rPr>
                <w:rFonts w:cs="Arial"/>
                <w:sz w:val="20"/>
                <w:szCs w:val="20"/>
              </w:rPr>
              <w:t xml:space="preserve"> </w:t>
            </w:r>
            <w:r>
              <w:rPr>
                <w:rFonts w:cs="Arial"/>
                <w:sz w:val="20"/>
                <w:szCs w:val="20"/>
              </w:rPr>
              <w:t>EF UV I</w:t>
            </w:r>
            <w:r w:rsidRPr="00333A5B">
              <w:rPr>
                <w:rFonts w:cs="Arial"/>
                <w:sz w:val="20"/>
                <w:szCs w:val="20"/>
              </w:rPr>
              <w:t>: mediale Gestaltung literarischer Texte kann auch in Bezug auf kurze Erzähltexte umgesetzt werden</w:t>
            </w:r>
          </w:p>
        </w:tc>
      </w:tr>
      <w:tr w:rsidR="006B1FA8" w14:paraId="42012A7E" w14:textId="77777777" w:rsidTr="00F36DE3">
        <w:tc>
          <w:tcPr>
            <w:tcW w:w="1958" w:type="dxa"/>
          </w:tcPr>
          <w:p w14:paraId="7DE1FF84" w14:textId="77777777" w:rsidR="006B1FA8" w:rsidRDefault="006B1FA8" w:rsidP="00613F30">
            <w:pPr>
              <w:spacing w:line="276" w:lineRule="auto"/>
              <w:ind w:left="0" w:firstLine="0"/>
            </w:pPr>
            <w:r>
              <w:t>Entscheidungen zu fach- und/oder fächerübergreifenden Fragen</w:t>
            </w:r>
          </w:p>
        </w:tc>
        <w:tc>
          <w:tcPr>
            <w:tcW w:w="7082" w:type="dxa"/>
          </w:tcPr>
          <w:p w14:paraId="62145B58" w14:textId="724FFE64" w:rsidR="006B1FA8" w:rsidRDefault="00F36DE3" w:rsidP="00613F30">
            <w:pPr>
              <w:spacing w:line="276" w:lineRule="auto"/>
              <w:ind w:left="0" w:firstLine="0"/>
            </w:pPr>
            <w:r w:rsidRPr="00333A5B">
              <w:rPr>
                <w:rFonts w:cs="Arial"/>
                <w:sz w:val="20"/>
                <w:szCs w:val="20"/>
              </w:rPr>
              <w:t>Nutzung von Bildern und musikalischen Elementen bei der medialen Gestaltung lyrischer Texte (Poetry Clips)</w:t>
            </w:r>
          </w:p>
        </w:tc>
      </w:tr>
    </w:tbl>
    <w:p w14:paraId="3B4DB09B" w14:textId="77777777" w:rsidR="002B20B4" w:rsidRPr="002B20B4" w:rsidRDefault="002B20B4" w:rsidP="002B20B4">
      <w:pPr>
        <w:ind w:left="10"/>
      </w:pPr>
    </w:p>
    <w:p w14:paraId="52FF6B75" w14:textId="13DBB631" w:rsidR="000C619C" w:rsidRDefault="00A67C73" w:rsidP="001D5AFD">
      <w:pPr>
        <w:pStyle w:val="berschrift4"/>
        <w:numPr>
          <w:ilvl w:val="2"/>
          <w:numId w:val="2"/>
        </w:numPr>
      </w:pPr>
      <w:r>
        <w:t xml:space="preserve">2. Halbjahr: </w:t>
      </w:r>
      <w:r w:rsidR="00337513">
        <w:t>Unser Handeln und seine Folgen: Verantwortung und Schuld in dramatischen</w:t>
      </w:r>
      <w:r w:rsidR="00695C22">
        <w:t xml:space="preserve"> und pragmatischen Texten</w:t>
      </w:r>
    </w:p>
    <w:tbl>
      <w:tblPr>
        <w:tblStyle w:val="Tabellenraster"/>
        <w:tblW w:w="0" w:type="auto"/>
        <w:tblInd w:w="22" w:type="dxa"/>
        <w:tblLook w:val="04A0" w:firstRow="1" w:lastRow="0" w:firstColumn="1" w:lastColumn="0" w:noHBand="0" w:noVBand="1"/>
      </w:tblPr>
      <w:tblGrid>
        <w:gridCol w:w="2726"/>
        <w:gridCol w:w="6314"/>
      </w:tblGrid>
      <w:tr w:rsidR="008F5479" w:rsidRPr="006B1FA8" w14:paraId="6D6D7065" w14:textId="77777777" w:rsidTr="00FC66D6">
        <w:tc>
          <w:tcPr>
            <w:tcW w:w="9040" w:type="dxa"/>
            <w:gridSpan w:val="2"/>
            <w:shd w:val="clear" w:color="auto" w:fill="DEEAF6" w:themeFill="accent5" w:themeFillTint="33"/>
          </w:tcPr>
          <w:p w14:paraId="2CCDC78E" w14:textId="2E978F32" w:rsidR="008F5479" w:rsidRPr="005D53FF" w:rsidRDefault="005D53FF" w:rsidP="005D53FF">
            <w:pPr>
              <w:ind w:left="10" w:firstLine="0"/>
              <w:jc w:val="center"/>
            </w:pPr>
            <w:r>
              <w:t>2. Halbjahr: Wer sind wir? – Verantwortung in der Gesellschaft</w:t>
            </w:r>
          </w:p>
        </w:tc>
      </w:tr>
      <w:tr w:rsidR="00FF5BB1" w:rsidRPr="006B1FA8" w14:paraId="2403F2AB" w14:textId="77777777" w:rsidTr="00613F30">
        <w:tc>
          <w:tcPr>
            <w:tcW w:w="1958" w:type="dxa"/>
            <w:shd w:val="clear" w:color="auto" w:fill="DEEAF6" w:themeFill="accent5" w:themeFillTint="33"/>
          </w:tcPr>
          <w:p w14:paraId="4378CEDC" w14:textId="7786F7A8" w:rsidR="00FF5BB1" w:rsidRPr="006B1FA8" w:rsidRDefault="00FF5BB1" w:rsidP="00613F30">
            <w:pPr>
              <w:spacing w:line="276" w:lineRule="auto"/>
              <w:ind w:left="0" w:firstLine="0"/>
              <w:rPr>
                <w:b/>
                <w:bCs/>
                <w:i/>
                <w:iCs/>
              </w:rPr>
            </w:pPr>
            <w:r w:rsidRPr="006B1FA8">
              <w:rPr>
                <w:b/>
                <w:bCs/>
                <w:i/>
                <w:iCs/>
              </w:rPr>
              <w:t>EF UV I</w:t>
            </w:r>
            <w:r w:rsidR="008F5479">
              <w:rPr>
                <w:b/>
                <w:bCs/>
                <w:i/>
                <w:iCs/>
              </w:rPr>
              <w:t>II</w:t>
            </w:r>
          </w:p>
        </w:tc>
        <w:tc>
          <w:tcPr>
            <w:tcW w:w="7082" w:type="dxa"/>
            <w:shd w:val="clear" w:color="auto" w:fill="DEEAF6" w:themeFill="accent5" w:themeFillTint="33"/>
          </w:tcPr>
          <w:p w14:paraId="0CA4A96A" w14:textId="0DF6EE10" w:rsidR="00FF5BB1" w:rsidRPr="006B1FA8" w:rsidRDefault="008F5479" w:rsidP="00613F30">
            <w:pPr>
              <w:spacing w:line="276" w:lineRule="auto"/>
              <w:ind w:left="0" w:firstLine="0"/>
              <w:rPr>
                <w:b/>
                <w:bCs/>
                <w:i/>
                <w:iCs/>
              </w:rPr>
            </w:pPr>
            <w:r>
              <w:rPr>
                <w:b/>
                <w:bCs/>
                <w:i/>
                <w:iCs/>
              </w:rPr>
              <w:t>Unser Handeln und seine Folgen: Verantwortung und Schuld in dramatischen und pragmatischen Texten</w:t>
            </w:r>
          </w:p>
        </w:tc>
      </w:tr>
      <w:tr w:rsidR="00FF5BB1" w14:paraId="65F33C03" w14:textId="77777777" w:rsidTr="00613F30">
        <w:tc>
          <w:tcPr>
            <w:tcW w:w="1958" w:type="dxa"/>
          </w:tcPr>
          <w:p w14:paraId="46815593" w14:textId="77777777" w:rsidR="00FF5BB1" w:rsidRDefault="00FF5BB1" w:rsidP="00613F30">
            <w:pPr>
              <w:spacing w:line="276" w:lineRule="auto"/>
              <w:ind w:left="0" w:firstLine="0"/>
            </w:pPr>
            <w:r>
              <w:t>Inhaltsfelder</w:t>
            </w:r>
          </w:p>
        </w:tc>
        <w:tc>
          <w:tcPr>
            <w:tcW w:w="7082" w:type="dxa"/>
          </w:tcPr>
          <w:p w14:paraId="6ABCBEDE" w14:textId="037FEC27" w:rsidR="00FF5BB1" w:rsidRDefault="00117A50" w:rsidP="00613F30">
            <w:pPr>
              <w:spacing w:line="276" w:lineRule="auto"/>
              <w:ind w:left="0" w:firstLine="0"/>
            </w:pPr>
            <w:r>
              <w:t>Texte, Medien</w:t>
            </w:r>
          </w:p>
        </w:tc>
      </w:tr>
      <w:tr w:rsidR="00FF5BB1" w14:paraId="430FF9B6" w14:textId="77777777" w:rsidTr="00613F30">
        <w:tc>
          <w:tcPr>
            <w:tcW w:w="1958" w:type="dxa"/>
          </w:tcPr>
          <w:p w14:paraId="3F523879" w14:textId="77777777" w:rsidR="00FF5BB1" w:rsidRDefault="00FF5BB1" w:rsidP="00613F30">
            <w:pPr>
              <w:spacing w:line="276" w:lineRule="auto"/>
              <w:ind w:left="0" w:firstLine="0"/>
            </w:pPr>
            <w:r>
              <w:t>Inhaltliche Schwerpunkte</w:t>
            </w:r>
          </w:p>
        </w:tc>
        <w:tc>
          <w:tcPr>
            <w:tcW w:w="7082" w:type="dxa"/>
          </w:tcPr>
          <w:p w14:paraId="4333F1D0" w14:textId="77777777" w:rsidR="007B744D" w:rsidRPr="00682EC6" w:rsidRDefault="007B744D" w:rsidP="001D5AFD">
            <w:pPr>
              <w:pStyle w:val="Listenabsatz"/>
              <w:numPr>
                <w:ilvl w:val="0"/>
                <w:numId w:val="10"/>
              </w:numPr>
              <w:spacing w:after="0" w:line="276" w:lineRule="auto"/>
              <w:ind w:right="0"/>
              <w:jc w:val="both"/>
              <w:rPr>
                <w:rFonts w:cs="Arial"/>
                <w:sz w:val="20"/>
                <w:szCs w:val="20"/>
              </w:rPr>
            </w:pPr>
            <w:r>
              <w:rPr>
                <w:rFonts w:cs="Arial"/>
                <w:sz w:val="20"/>
                <w:szCs w:val="20"/>
              </w:rPr>
              <w:t xml:space="preserve">Klassisches </w:t>
            </w:r>
            <w:r w:rsidRPr="00682EC6">
              <w:rPr>
                <w:rFonts w:cs="Arial"/>
                <w:sz w:val="20"/>
                <w:szCs w:val="20"/>
              </w:rPr>
              <w:t xml:space="preserve">Drama (Ganzschrift) im historischen Kontext: Figurengestaltung, Handlungsaufbau, Dialoggestaltung, sprachliche Gestaltung </w:t>
            </w:r>
          </w:p>
          <w:p w14:paraId="3AD0928D" w14:textId="77777777" w:rsidR="007B744D" w:rsidRPr="00682EC6" w:rsidRDefault="007B744D" w:rsidP="001D5AFD">
            <w:pPr>
              <w:pStyle w:val="Listenabsatz"/>
              <w:numPr>
                <w:ilvl w:val="0"/>
                <w:numId w:val="10"/>
              </w:numPr>
              <w:spacing w:after="0" w:line="276" w:lineRule="auto"/>
              <w:ind w:right="0"/>
              <w:jc w:val="both"/>
              <w:rPr>
                <w:rFonts w:cs="Arial"/>
                <w:sz w:val="20"/>
                <w:szCs w:val="20"/>
              </w:rPr>
            </w:pPr>
            <w:r w:rsidRPr="00682EC6">
              <w:rPr>
                <w:rFonts w:cs="Arial"/>
                <w:sz w:val="20"/>
                <w:szCs w:val="20"/>
              </w:rPr>
              <w:t xml:space="preserve">pragmatische Texte: Textsorte, Inhalt und gedanklicher Aufbau/Argumentationsgang, Leserlenkung, sprachliche Gestaltung und Intention </w:t>
            </w:r>
          </w:p>
          <w:p w14:paraId="504D5DB0" w14:textId="30D81F15" w:rsidR="00FF5BB1" w:rsidRPr="007B744D" w:rsidRDefault="007B744D" w:rsidP="001D5AFD">
            <w:pPr>
              <w:pStyle w:val="Listenabsatz"/>
              <w:numPr>
                <w:ilvl w:val="0"/>
                <w:numId w:val="10"/>
              </w:numPr>
              <w:spacing w:before="120" w:after="200" w:line="276" w:lineRule="auto"/>
              <w:ind w:right="0"/>
              <w:jc w:val="both"/>
              <w:rPr>
                <w:rFonts w:cs="Arial"/>
                <w:sz w:val="20"/>
                <w:szCs w:val="20"/>
              </w:rPr>
            </w:pPr>
            <w:r w:rsidRPr="00682EC6">
              <w:rPr>
                <w:rFonts w:cs="Arial"/>
                <w:sz w:val="20"/>
                <w:szCs w:val="20"/>
              </w:rPr>
              <w:t>Dimensionen der Partizipation: Generieren, Teilen und Kommentieren; individuelle und gesellschaftliche Verantwortung</w:t>
            </w:r>
          </w:p>
        </w:tc>
      </w:tr>
      <w:tr w:rsidR="00FF5BB1" w14:paraId="369BD8F4" w14:textId="77777777" w:rsidTr="00613F30">
        <w:tc>
          <w:tcPr>
            <w:tcW w:w="1958" w:type="dxa"/>
          </w:tcPr>
          <w:p w14:paraId="56EB8D9D" w14:textId="77777777" w:rsidR="00FF5BB1" w:rsidRDefault="00FF5BB1" w:rsidP="00613F30">
            <w:pPr>
              <w:spacing w:line="276" w:lineRule="auto"/>
              <w:ind w:left="0" w:firstLine="0"/>
            </w:pPr>
            <w:r>
              <w:t>Schwerpunkte der Kompetenzentwicklung</w:t>
            </w:r>
          </w:p>
        </w:tc>
        <w:tc>
          <w:tcPr>
            <w:tcW w:w="7082" w:type="dxa"/>
          </w:tcPr>
          <w:p w14:paraId="71AAA741" w14:textId="77777777" w:rsidR="00981027" w:rsidRPr="008F6CBD" w:rsidRDefault="00981027" w:rsidP="00981027">
            <w:pPr>
              <w:spacing w:before="120" w:after="120"/>
              <w:ind w:left="0" w:firstLine="0"/>
              <w:contextualSpacing/>
              <w:rPr>
                <w:rFonts w:cs="Arial"/>
                <w:sz w:val="20"/>
                <w:szCs w:val="20"/>
              </w:rPr>
            </w:pPr>
            <w:r w:rsidRPr="008F6CBD">
              <w:rPr>
                <w:rFonts w:cs="Arial"/>
                <w:sz w:val="20"/>
                <w:szCs w:val="20"/>
              </w:rPr>
              <w:t>Die Schülerinnen und Schüler…</w:t>
            </w:r>
          </w:p>
          <w:p w14:paraId="3ADF514A" w14:textId="77777777" w:rsidR="00981027" w:rsidRPr="00682EC6" w:rsidRDefault="00981027" w:rsidP="001D5AFD">
            <w:pPr>
              <w:pStyle w:val="Listenabsatz"/>
              <w:numPr>
                <w:ilvl w:val="0"/>
                <w:numId w:val="11"/>
              </w:numPr>
              <w:spacing w:after="120" w:line="276" w:lineRule="auto"/>
              <w:ind w:right="0"/>
              <w:jc w:val="both"/>
              <w:rPr>
                <w:rFonts w:cs="Arial"/>
                <w:sz w:val="20"/>
                <w:szCs w:val="20"/>
              </w:rPr>
            </w:pPr>
            <w:r w:rsidRPr="00682EC6">
              <w:rPr>
                <w:rFonts w:cs="Arial"/>
                <w:sz w:val="20"/>
                <w:szCs w:val="20"/>
              </w:rPr>
              <w:t>erläutern die Wirkung sprachlicher Gestaltungsmittel und ihre Bedeutung für die Textaussage,</w:t>
            </w:r>
          </w:p>
          <w:p w14:paraId="243E5448" w14:textId="77777777" w:rsidR="00981027" w:rsidRPr="00682EC6" w:rsidRDefault="00981027" w:rsidP="001D5AFD">
            <w:pPr>
              <w:pStyle w:val="Listenabsatz"/>
              <w:numPr>
                <w:ilvl w:val="0"/>
                <w:numId w:val="11"/>
              </w:numPr>
              <w:spacing w:after="120" w:line="276" w:lineRule="auto"/>
              <w:ind w:right="0"/>
              <w:jc w:val="both"/>
              <w:rPr>
                <w:rFonts w:cs="Arial"/>
                <w:sz w:val="20"/>
                <w:szCs w:val="20"/>
              </w:rPr>
            </w:pPr>
            <w:r w:rsidRPr="00682EC6">
              <w:rPr>
                <w:rFonts w:cs="Arial"/>
                <w:sz w:val="20"/>
                <w:szCs w:val="20"/>
              </w:rPr>
              <w:lastRenderedPageBreak/>
              <w:t>überarbeiten mithilfe von vorgegebenen Kriterien (u. a. stilistische Angemessenheit, Verständlichkeit) die sprachliche Darstellung in Texten,</w:t>
            </w:r>
          </w:p>
          <w:p w14:paraId="0634242E" w14:textId="77777777" w:rsidR="00981027" w:rsidRPr="00682EC6" w:rsidRDefault="00981027" w:rsidP="001D5AFD">
            <w:pPr>
              <w:pStyle w:val="Listenabsatz"/>
              <w:numPr>
                <w:ilvl w:val="0"/>
                <w:numId w:val="11"/>
              </w:numPr>
              <w:spacing w:after="120" w:line="240" w:lineRule="auto"/>
              <w:ind w:right="0"/>
              <w:jc w:val="both"/>
              <w:rPr>
                <w:rFonts w:cs="Arial"/>
                <w:b/>
                <w:bCs/>
                <w:sz w:val="20"/>
                <w:szCs w:val="20"/>
              </w:rPr>
            </w:pPr>
            <w:r w:rsidRPr="00682EC6">
              <w:rPr>
                <w:rFonts w:cs="Arial"/>
                <w:b/>
                <w:bCs/>
                <w:sz w:val="20"/>
                <w:szCs w:val="20"/>
              </w:rPr>
              <w:t>setzen Textteile mit dem Textganzen in Beziehung (lokale und globale Kohärenz),</w:t>
            </w:r>
          </w:p>
          <w:p w14:paraId="195C99E8" w14:textId="77777777" w:rsidR="00981027" w:rsidRPr="00682EC6" w:rsidRDefault="00981027" w:rsidP="001D5AFD">
            <w:pPr>
              <w:pStyle w:val="Listenabsatz"/>
              <w:numPr>
                <w:ilvl w:val="0"/>
                <w:numId w:val="11"/>
              </w:numPr>
              <w:spacing w:after="120" w:line="240" w:lineRule="auto"/>
              <w:ind w:right="0"/>
              <w:jc w:val="both"/>
              <w:rPr>
                <w:rFonts w:cs="Arial"/>
                <w:b/>
                <w:bCs/>
                <w:sz w:val="20"/>
                <w:szCs w:val="20"/>
              </w:rPr>
            </w:pPr>
            <w:r w:rsidRPr="00682EC6">
              <w:rPr>
                <w:rFonts w:cs="Arial"/>
                <w:b/>
                <w:bCs/>
                <w:sz w:val="20"/>
                <w:szCs w:val="20"/>
              </w:rPr>
              <w:t>interpretieren textimmanent und textübergreifend dramatische, erzählende sowie lyrische Texte, auch unter Berücksichtigung grundlegender Strukturmerkmale der jeweiligen literarischen Gattung,</w:t>
            </w:r>
          </w:p>
          <w:p w14:paraId="10891EAB" w14:textId="77777777" w:rsidR="00981027" w:rsidRPr="00682EC6" w:rsidRDefault="00981027" w:rsidP="001D5AFD">
            <w:pPr>
              <w:pStyle w:val="Listenabsatz"/>
              <w:numPr>
                <w:ilvl w:val="0"/>
                <w:numId w:val="11"/>
              </w:numPr>
              <w:spacing w:after="120" w:line="240" w:lineRule="auto"/>
              <w:ind w:right="0"/>
              <w:jc w:val="both"/>
              <w:rPr>
                <w:rFonts w:cs="Arial"/>
                <w:sz w:val="20"/>
                <w:szCs w:val="20"/>
              </w:rPr>
            </w:pPr>
            <w:r w:rsidRPr="00682EC6">
              <w:rPr>
                <w:rFonts w:cs="Arial"/>
                <w:sz w:val="20"/>
                <w:szCs w:val="20"/>
              </w:rPr>
              <w:t xml:space="preserve">beschreiben ihre individuelle Wahrnehmung der ästhetischen Gestaltung literarischer Texte, </w:t>
            </w:r>
          </w:p>
          <w:p w14:paraId="776A413D" w14:textId="77777777" w:rsidR="00981027" w:rsidRPr="00682EC6" w:rsidRDefault="00981027" w:rsidP="001D5AFD">
            <w:pPr>
              <w:pStyle w:val="Listenabsatz"/>
              <w:numPr>
                <w:ilvl w:val="0"/>
                <w:numId w:val="11"/>
              </w:numPr>
              <w:spacing w:after="120" w:line="240" w:lineRule="auto"/>
              <w:ind w:right="0"/>
              <w:jc w:val="both"/>
              <w:rPr>
                <w:rFonts w:cs="Arial"/>
                <w:sz w:val="20"/>
                <w:szCs w:val="20"/>
              </w:rPr>
            </w:pPr>
            <w:r w:rsidRPr="00682EC6">
              <w:rPr>
                <w:rFonts w:cs="Arial"/>
                <w:sz w:val="20"/>
                <w:szCs w:val="20"/>
              </w:rPr>
              <w:t xml:space="preserve">erschließen die Mehrdeutigkeit literarischer Texte in der eigenen Interpretation und in der Auseinandersetzung mit verschiedenen Lesarten, </w:t>
            </w:r>
          </w:p>
          <w:p w14:paraId="4255A710" w14:textId="77777777" w:rsidR="00981027" w:rsidRPr="00682EC6" w:rsidRDefault="00981027" w:rsidP="001D5AFD">
            <w:pPr>
              <w:pStyle w:val="Listenabsatz"/>
              <w:numPr>
                <w:ilvl w:val="0"/>
                <w:numId w:val="11"/>
              </w:numPr>
              <w:spacing w:after="120" w:line="240" w:lineRule="auto"/>
              <w:ind w:right="0"/>
              <w:jc w:val="both"/>
              <w:rPr>
                <w:rFonts w:cs="Arial"/>
                <w:sz w:val="20"/>
                <w:szCs w:val="20"/>
              </w:rPr>
            </w:pPr>
            <w:r w:rsidRPr="00682EC6">
              <w:rPr>
                <w:rFonts w:cs="Arial"/>
                <w:sz w:val="20"/>
                <w:szCs w:val="20"/>
              </w:rPr>
              <w:t xml:space="preserve">planen und steuern begründet ihren Schreibprozess unter Berücksichtigung von Schreibziel und Aufgabenstellung, </w:t>
            </w:r>
          </w:p>
          <w:p w14:paraId="6AF6EBD9" w14:textId="77777777" w:rsidR="00981027" w:rsidRPr="00682EC6" w:rsidRDefault="00981027" w:rsidP="001D5AFD">
            <w:pPr>
              <w:pStyle w:val="Listenabsatz"/>
              <w:numPr>
                <w:ilvl w:val="0"/>
                <w:numId w:val="11"/>
              </w:numPr>
              <w:spacing w:after="120" w:line="240" w:lineRule="auto"/>
              <w:ind w:right="0"/>
              <w:jc w:val="both"/>
              <w:rPr>
                <w:rFonts w:cs="Arial"/>
                <w:sz w:val="20"/>
                <w:szCs w:val="20"/>
              </w:rPr>
            </w:pPr>
            <w:r w:rsidRPr="00682EC6">
              <w:rPr>
                <w:rFonts w:cs="Arial"/>
                <w:sz w:val="20"/>
                <w:szCs w:val="20"/>
              </w:rPr>
              <w:t>setzen zielgerichtet verschiedene Textmuster (typische grammatische Konstruktionen und satzübergreifende Muster der Textorganisation) bei der Erstellung von analysierenden, informierenden, argumentierenden Texten und beim produktionsorientierten Schreiben ein,</w:t>
            </w:r>
          </w:p>
          <w:p w14:paraId="1DC2D846" w14:textId="77777777" w:rsidR="00981027" w:rsidRPr="00682EC6" w:rsidRDefault="00981027" w:rsidP="001D5AFD">
            <w:pPr>
              <w:pStyle w:val="Listenabsatz"/>
              <w:numPr>
                <w:ilvl w:val="0"/>
                <w:numId w:val="11"/>
              </w:numPr>
              <w:spacing w:after="120" w:line="240" w:lineRule="auto"/>
              <w:ind w:right="0"/>
              <w:jc w:val="both"/>
              <w:rPr>
                <w:rFonts w:cs="Arial"/>
                <w:b/>
                <w:bCs/>
                <w:sz w:val="20"/>
                <w:szCs w:val="20"/>
              </w:rPr>
            </w:pPr>
            <w:r w:rsidRPr="00682EC6">
              <w:rPr>
                <w:rFonts w:cs="Arial"/>
                <w:b/>
                <w:bCs/>
                <w:sz w:val="20"/>
                <w:szCs w:val="20"/>
              </w:rPr>
              <w:t>unterscheiden in ihren Texten zwischen Ergebnissen textimmanenter Untersuchungsverfahren und dem Einbezug textübergreifender Informationen,</w:t>
            </w:r>
          </w:p>
          <w:p w14:paraId="56EFB365" w14:textId="77777777" w:rsidR="00981027" w:rsidRPr="00682EC6" w:rsidRDefault="00981027" w:rsidP="001D5AFD">
            <w:pPr>
              <w:pStyle w:val="Listenabsatz"/>
              <w:numPr>
                <w:ilvl w:val="0"/>
                <w:numId w:val="11"/>
              </w:numPr>
              <w:spacing w:after="120" w:line="240" w:lineRule="auto"/>
              <w:ind w:right="0"/>
              <w:jc w:val="both"/>
              <w:rPr>
                <w:rFonts w:cs="Arial"/>
                <w:sz w:val="20"/>
                <w:szCs w:val="20"/>
              </w:rPr>
            </w:pPr>
            <w:r w:rsidRPr="00682EC6">
              <w:rPr>
                <w:rFonts w:cs="Arial"/>
                <w:sz w:val="20"/>
                <w:szCs w:val="20"/>
              </w:rPr>
              <w:t>stellen ihr Textverständnis durch Formen produktionsorientierten Schreibens dar,</w:t>
            </w:r>
          </w:p>
          <w:p w14:paraId="44C20BD9" w14:textId="77777777" w:rsidR="00981027" w:rsidRPr="00682EC6" w:rsidRDefault="00981027" w:rsidP="001D5AFD">
            <w:pPr>
              <w:pStyle w:val="Listenabsatz"/>
              <w:numPr>
                <w:ilvl w:val="0"/>
                <w:numId w:val="11"/>
              </w:numPr>
              <w:spacing w:after="120" w:line="276" w:lineRule="auto"/>
              <w:ind w:right="0"/>
              <w:jc w:val="both"/>
              <w:rPr>
                <w:rFonts w:cs="Arial"/>
                <w:sz w:val="20"/>
                <w:szCs w:val="20"/>
              </w:rPr>
            </w:pPr>
            <w:r w:rsidRPr="00682EC6">
              <w:rPr>
                <w:rFonts w:cs="Arial"/>
                <w:sz w:val="20"/>
                <w:szCs w:val="20"/>
              </w:rPr>
              <w:t>untersuchen monologische und dialogische Kommunikation im Hinblick auf ihre Funktion (u. a. Appell, Ausdruck, Darstellung)</w:t>
            </w:r>
          </w:p>
          <w:p w14:paraId="0F00BE0C" w14:textId="77777777" w:rsidR="00981027" w:rsidRDefault="00981027" w:rsidP="001D5AFD">
            <w:pPr>
              <w:pStyle w:val="Listenabsatz"/>
              <w:numPr>
                <w:ilvl w:val="0"/>
                <w:numId w:val="11"/>
              </w:numPr>
              <w:spacing w:after="120" w:line="276" w:lineRule="auto"/>
              <w:ind w:right="0"/>
              <w:jc w:val="both"/>
              <w:rPr>
                <w:rFonts w:cs="Arial"/>
                <w:sz w:val="20"/>
                <w:szCs w:val="20"/>
              </w:rPr>
            </w:pPr>
            <w:r w:rsidRPr="00682EC6">
              <w:rPr>
                <w:rFonts w:cs="Arial"/>
                <w:sz w:val="20"/>
                <w:szCs w:val="20"/>
              </w:rPr>
              <w:t xml:space="preserve">prüfen den Geltungsanspruch von (selbst recherchierten) Informationen in verschiedenen Darbietungsformen unter Berücksichtigung der Verlässlichkeit von Quellen und der Objektivität der Darstellung, </w:t>
            </w:r>
          </w:p>
          <w:p w14:paraId="25A4995A" w14:textId="70ABEF1A" w:rsidR="00FF5BB1" w:rsidRPr="00981027" w:rsidRDefault="00981027" w:rsidP="001D5AFD">
            <w:pPr>
              <w:pStyle w:val="Listenabsatz"/>
              <w:numPr>
                <w:ilvl w:val="0"/>
                <w:numId w:val="11"/>
              </w:numPr>
              <w:spacing w:after="120" w:line="276" w:lineRule="auto"/>
              <w:ind w:right="0"/>
              <w:jc w:val="both"/>
              <w:rPr>
                <w:rFonts w:cs="Arial"/>
                <w:sz w:val="20"/>
                <w:szCs w:val="20"/>
              </w:rPr>
            </w:pPr>
            <w:r w:rsidRPr="00981027">
              <w:rPr>
                <w:rFonts w:cs="Arial"/>
                <w:b/>
                <w:bCs/>
                <w:sz w:val="20"/>
                <w:szCs w:val="20"/>
              </w:rPr>
              <w:t>beurteilen an Beispielen die individuelle und gesellschaftliche Verantwortung bei der Teilhabe an Meinungsbildungs- und Entscheidungsprozessen.</w:t>
            </w:r>
          </w:p>
        </w:tc>
      </w:tr>
      <w:tr w:rsidR="00FF5BB1" w14:paraId="13392AFE" w14:textId="77777777" w:rsidTr="00613F30">
        <w:tc>
          <w:tcPr>
            <w:tcW w:w="1958" w:type="dxa"/>
          </w:tcPr>
          <w:p w14:paraId="13DED884" w14:textId="77777777" w:rsidR="00FF5BB1" w:rsidRDefault="00FF5BB1" w:rsidP="00613F30">
            <w:pPr>
              <w:spacing w:line="276" w:lineRule="auto"/>
              <w:ind w:left="0" w:firstLine="0"/>
            </w:pPr>
            <w:r>
              <w:lastRenderedPageBreak/>
              <w:t>Zeitbedarf</w:t>
            </w:r>
          </w:p>
        </w:tc>
        <w:tc>
          <w:tcPr>
            <w:tcW w:w="7082" w:type="dxa"/>
          </w:tcPr>
          <w:p w14:paraId="67250B8E" w14:textId="3971A4D6" w:rsidR="00FF5BB1" w:rsidRDefault="00A0556E" w:rsidP="00613F30">
            <w:pPr>
              <w:spacing w:line="276" w:lineRule="auto"/>
              <w:ind w:left="0" w:firstLine="0"/>
            </w:pPr>
            <w:r>
              <w:t>ca. 24 Ustd.</w:t>
            </w:r>
          </w:p>
        </w:tc>
      </w:tr>
      <w:tr w:rsidR="00FF5BB1" w14:paraId="7E7F3251" w14:textId="77777777" w:rsidTr="00613F30">
        <w:tc>
          <w:tcPr>
            <w:tcW w:w="1958" w:type="dxa"/>
          </w:tcPr>
          <w:p w14:paraId="1333150A" w14:textId="77777777" w:rsidR="00FF5BB1" w:rsidRDefault="00FF5BB1" w:rsidP="00613F30">
            <w:pPr>
              <w:spacing w:line="276" w:lineRule="auto"/>
              <w:ind w:left="0" w:firstLine="0"/>
            </w:pPr>
            <w:r>
              <w:t>Absprachen zur Leistungsüberprüfung</w:t>
            </w:r>
          </w:p>
        </w:tc>
        <w:tc>
          <w:tcPr>
            <w:tcW w:w="7082" w:type="dxa"/>
          </w:tcPr>
          <w:p w14:paraId="29BACE0B" w14:textId="3D12FEDC" w:rsidR="00FF5BB1" w:rsidRPr="00310CC3" w:rsidRDefault="00310CC3" w:rsidP="00310CC3">
            <w:pPr>
              <w:spacing w:before="120"/>
              <w:ind w:left="10"/>
              <w:rPr>
                <w:rFonts w:cs="Arial"/>
                <w:sz w:val="20"/>
                <w:szCs w:val="20"/>
              </w:rPr>
            </w:pPr>
            <w:r w:rsidRPr="00C0255E">
              <w:rPr>
                <w:rFonts w:cs="Arial"/>
                <w:sz w:val="20"/>
                <w:szCs w:val="20"/>
              </w:rPr>
              <w:t xml:space="preserve">Interpretation eines literarischen Textes </w:t>
            </w:r>
            <w:r w:rsidRPr="00D70319">
              <w:rPr>
                <w:rFonts w:cs="Arial"/>
                <w:i/>
                <w:iCs/>
                <w:sz w:val="20"/>
                <w:szCs w:val="20"/>
              </w:rPr>
              <w:t>oder</w:t>
            </w:r>
            <w:r w:rsidRPr="004A4D03">
              <w:rPr>
                <w:rFonts w:cs="Arial"/>
                <w:sz w:val="20"/>
                <w:szCs w:val="20"/>
              </w:rPr>
              <w:t xml:space="preserve"> </w:t>
            </w:r>
            <w:r w:rsidRPr="00C0255E">
              <w:rPr>
                <w:rFonts w:cs="Arial"/>
                <w:sz w:val="20"/>
                <w:szCs w:val="20"/>
              </w:rPr>
              <w:t>Analyse eines pragmatischen Textes</w:t>
            </w:r>
            <w:r>
              <w:rPr>
                <w:rFonts w:cs="Arial"/>
                <w:sz w:val="20"/>
                <w:szCs w:val="20"/>
              </w:rPr>
              <w:t xml:space="preserve"> - – kleinschrittige Aufgabenstellung, Angabe von Bearbeitungsschwerpunkten, klare Fokussierung</w:t>
            </w:r>
          </w:p>
        </w:tc>
      </w:tr>
      <w:tr w:rsidR="00FF5BB1" w14:paraId="75CE98BE" w14:textId="77777777" w:rsidTr="00613F30">
        <w:tc>
          <w:tcPr>
            <w:tcW w:w="1958" w:type="dxa"/>
          </w:tcPr>
          <w:p w14:paraId="70BA41B6" w14:textId="77777777" w:rsidR="00FF5BB1" w:rsidRDefault="00FF5BB1" w:rsidP="00613F30">
            <w:pPr>
              <w:spacing w:line="276" w:lineRule="auto"/>
              <w:ind w:left="0" w:firstLine="0"/>
            </w:pPr>
            <w:r>
              <w:t>Verbindliche Hinweise und Absprachen zu diesem Unterrichtsvorhaben</w:t>
            </w:r>
          </w:p>
        </w:tc>
        <w:tc>
          <w:tcPr>
            <w:tcW w:w="7082" w:type="dxa"/>
          </w:tcPr>
          <w:p w14:paraId="08A6692D" w14:textId="77777777" w:rsidR="00B06742" w:rsidRDefault="00B06742" w:rsidP="001D5AFD">
            <w:pPr>
              <w:pStyle w:val="Listenabsatz"/>
              <w:numPr>
                <w:ilvl w:val="0"/>
                <w:numId w:val="13"/>
              </w:numPr>
              <w:rPr>
                <w:rFonts w:cs="Arial"/>
                <w:sz w:val="20"/>
                <w:szCs w:val="20"/>
              </w:rPr>
            </w:pPr>
            <w:r w:rsidRPr="00871D74">
              <w:rPr>
                <w:rFonts w:cs="Arial"/>
                <w:sz w:val="20"/>
                <w:szCs w:val="20"/>
                <w:u w:val="single"/>
              </w:rPr>
              <w:t>Arbeitsschwerpunkte</w:t>
            </w:r>
            <w:r w:rsidRPr="00871D74">
              <w:rPr>
                <w:rFonts w:cs="Arial"/>
                <w:sz w:val="20"/>
                <w:szCs w:val="20"/>
              </w:rPr>
              <w:t>: Zusammenspiel von Inhalt und Sprache in einzelnen Szenen untersuchen; Informationen zum historischen Kontext und zum Thema des Dramas aus pragmatischen Texten erschließen; Szeneninterpretationen angeleitet planen, schreiben und überarbeiten; Ausgestaltung des Dramentextes in Ausschnitten einer Inszenierung oder Verfilmung untersuchen (hierbei auch Film- und Theaterkritik)</w:t>
            </w:r>
          </w:p>
          <w:p w14:paraId="11108A2A" w14:textId="510950C0" w:rsidR="00C56B2B" w:rsidRPr="00871D74" w:rsidRDefault="00C56B2B" w:rsidP="001D5AFD">
            <w:pPr>
              <w:pStyle w:val="Listenabsatz"/>
              <w:numPr>
                <w:ilvl w:val="0"/>
                <w:numId w:val="13"/>
              </w:numPr>
              <w:rPr>
                <w:rFonts w:cs="Arial"/>
                <w:sz w:val="20"/>
                <w:szCs w:val="20"/>
              </w:rPr>
            </w:pPr>
            <w:r>
              <w:rPr>
                <w:rFonts w:cs="Arial"/>
                <w:sz w:val="20"/>
                <w:szCs w:val="20"/>
                <w:u w:val="single"/>
              </w:rPr>
              <w:t>Mögliche Dramen (Ganzschrift)</w:t>
            </w:r>
            <w:r w:rsidRPr="00C56B2B">
              <w:rPr>
                <w:rFonts w:cs="Arial"/>
                <w:sz w:val="20"/>
                <w:szCs w:val="20"/>
              </w:rPr>
              <w:t>:</w:t>
            </w:r>
            <w:r>
              <w:rPr>
                <w:rFonts w:cs="Arial"/>
                <w:sz w:val="20"/>
                <w:szCs w:val="20"/>
                <w:u w:val="single"/>
              </w:rPr>
              <w:t xml:space="preserve"> </w:t>
            </w:r>
            <w:r w:rsidRPr="00C56B2B">
              <w:rPr>
                <w:rFonts w:cs="Arial"/>
                <w:sz w:val="20"/>
                <w:szCs w:val="20"/>
              </w:rPr>
              <w:t>Sophokles: König Ödipus, Lessing: Emilia Gallotti, Goethe: Iphigenie auf Tauris, Schiller: Die Räuber, Sophokles: Antigone, Wedekind: Frühlingserwachen</w:t>
            </w:r>
          </w:p>
          <w:p w14:paraId="731D8D88" w14:textId="77777777" w:rsidR="00B06742" w:rsidRPr="00871D74" w:rsidRDefault="00B06742" w:rsidP="001D5AFD">
            <w:pPr>
              <w:pStyle w:val="Listenabsatz"/>
              <w:numPr>
                <w:ilvl w:val="0"/>
                <w:numId w:val="13"/>
              </w:numPr>
              <w:spacing w:after="120"/>
              <w:rPr>
                <w:rFonts w:cs="Arial"/>
                <w:sz w:val="20"/>
                <w:szCs w:val="20"/>
              </w:rPr>
            </w:pPr>
            <w:r w:rsidRPr="00871D74">
              <w:rPr>
                <w:rFonts w:cs="Arial"/>
                <w:sz w:val="20"/>
                <w:szCs w:val="20"/>
                <w:u w:val="single"/>
              </w:rPr>
              <w:t>Möglichkeiten der Vernetzung</w:t>
            </w:r>
            <w:r w:rsidRPr="00871D74">
              <w:rPr>
                <w:rFonts w:cs="Arial"/>
                <w:sz w:val="20"/>
                <w:szCs w:val="20"/>
              </w:rPr>
              <w:t xml:space="preserve">: </w:t>
            </w:r>
          </w:p>
          <w:p w14:paraId="4FCB7E5C" w14:textId="77777777" w:rsidR="00B06742" w:rsidRPr="003764B8" w:rsidRDefault="00B06742" w:rsidP="001D5AFD">
            <w:pPr>
              <w:pStyle w:val="Listenabsatz"/>
              <w:numPr>
                <w:ilvl w:val="0"/>
                <w:numId w:val="12"/>
              </w:numPr>
              <w:spacing w:after="200" w:line="276" w:lineRule="auto"/>
              <w:ind w:right="0"/>
              <w:jc w:val="both"/>
              <w:rPr>
                <w:rFonts w:cs="Arial"/>
                <w:sz w:val="20"/>
                <w:szCs w:val="20"/>
              </w:rPr>
            </w:pPr>
            <w:r>
              <w:rPr>
                <w:rFonts w:cs="Arial"/>
                <w:sz w:val="20"/>
                <w:szCs w:val="20"/>
              </w:rPr>
              <w:t>Verknüpfung mit</w:t>
            </w:r>
            <w:r w:rsidRPr="003764B8">
              <w:rPr>
                <w:rFonts w:cs="Arial"/>
                <w:sz w:val="20"/>
                <w:szCs w:val="20"/>
              </w:rPr>
              <w:t xml:space="preserve"> EF UV </w:t>
            </w:r>
            <w:r>
              <w:rPr>
                <w:rFonts w:cs="Arial"/>
                <w:sz w:val="20"/>
                <w:szCs w:val="20"/>
              </w:rPr>
              <w:t>I</w:t>
            </w:r>
            <w:r w:rsidRPr="003764B8">
              <w:rPr>
                <w:rFonts w:cs="Arial"/>
                <w:sz w:val="20"/>
                <w:szCs w:val="20"/>
              </w:rPr>
              <w:t>V: dramatische Konflikte und sprachliche Gewalt</w:t>
            </w:r>
          </w:p>
          <w:p w14:paraId="3477DFB9" w14:textId="69311327" w:rsidR="00FF5BB1" w:rsidRPr="00C56B2B" w:rsidRDefault="00B06742" w:rsidP="001D5AFD">
            <w:pPr>
              <w:pStyle w:val="Listenabsatz"/>
              <w:numPr>
                <w:ilvl w:val="0"/>
                <w:numId w:val="12"/>
              </w:numPr>
              <w:spacing w:after="200" w:line="276" w:lineRule="auto"/>
              <w:ind w:right="0"/>
              <w:jc w:val="both"/>
              <w:rPr>
                <w:rFonts w:cs="Arial"/>
                <w:sz w:val="20"/>
                <w:szCs w:val="20"/>
              </w:rPr>
            </w:pPr>
            <w:r w:rsidRPr="003764B8">
              <w:rPr>
                <w:rFonts w:cs="Arial"/>
                <w:sz w:val="20"/>
                <w:szCs w:val="20"/>
              </w:rPr>
              <w:lastRenderedPageBreak/>
              <w:t xml:space="preserve">Verknüpfung mit EF UV </w:t>
            </w:r>
            <w:r>
              <w:rPr>
                <w:rFonts w:cs="Arial"/>
                <w:sz w:val="20"/>
                <w:szCs w:val="20"/>
              </w:rPr>
              <w:t>I</w:t>
            </w:r>
            <w:r w:rsidRPr="003764B8">
              <w:rPr>
                <w:rFonts w:cs="Arial"/>
                <w:sz w:val="20"/>
                <w:szCs w:val="20"/>
              </w:rPr>
              <w:t xml:space="preserve">: Kommunikationsmodelle </w:t>
            </w:r>
          </w:p>
        </w:tc>
      </w:tr>
      <w:tr w:rsidR="00FF5BB1" w14:paraId="3B1490E0" w14:textId="77777777" w:rsidTr="00613F30">
        <w:tc>
          <w:tcPr>
            <w:tcW w:w="1958" w:type="dxa"/>
          </w:tcPr>
          <w:p w14:paraId="11C69761" w14:textId="77777777" w:rsidR="00FF5BB1" w:rsidRDefault="00FF5BB1" w:rsidP="00613F30">
            <w:pPr>
              <w:spacing w:line="276" w:lineRule="auto"/>
              <w:ind w:left="0" w:firstLine="0"/>
            </w:pPr>
            <w:r>
              <w:lastRenderedPageBreak/>
              <w:t>Entscheidungen zu fach- und/oder fächerübergreifenden Fragen</w:t>
            </w:r>
          </w:p>
        </w:tc>
        <w:tc>
          <w:tcPr>
            <w:tcW w:w="7082" w:type="dxa"/>
          </w:tcPr>
          <w:p w14:paraId="0AAA1C83" w14:textId="35B5A3C2" w:rsidR="00FF5BB1" w:rsidRDefault="003B21C5" w:rsidP="00613F30">
            <w:pPr>
              <w:spacing w:line="276" w:lineRule="auto"/>
              <w:ind w:left="0" w:firstLine="0"/>
            </w:pPr>
            <w:r>
              <w:rPr>
                <w:rFonts w:cs="Arial"/>
                <w:sz w:val="20"/>
                <w:szCs w:val="20"/>
              </w:rPr>
              <w:t>Absprache innerhalb des Jahrgangs zur Sicherung vergleichbarer Anforderungen</w:t>
            </w:r>
          </w:p>
        </w:tc>
      </w:tr>
    </w:tbl>
    <w:p w14:paraId="58B21913" w14:textId="77777777" w:rsidR="00FF5BB1" w:rsidRPr="00FF5BB1" w:rsidRDefault="00FF5BB1" w:rsidP="00FF5BB1">
      <w:pPr>
        <w:ind w:left="0" w:firstLine="0"/>
      </w:pPr>
    </w:p>
    <w:p w14:paraId="74DFBFDC" w14:textId="2765E67B" w:rsidR="00695C22" w:rsidRDefault="00A67C73" w:rsidP="001D5AFD">
      <w:pPr>
        <w:pStyle w:val="berschrift4"/>
        <w:numPr>
          <w:ilvl w:val="2"/>
          <w:numId w:val="2"/>
        </w:numPr>
      </w:pPr>
      <w:r>
        <w:t xml:space="preserve">2. Halbjahr: </w:t>
      </w:r>
      <w:r w:rsidR="00D3177C">
        <w:t>Wie sprechen wir miteinander? Sprache und Gewalt</w:t>
      </w:r>
    </w:p>
    <w:tbl>
      <w:tblPr>
        <w:tblStyle w:val="Tabellenraster"/>
        <w:tblW w:w="0" w:type="auto"/>
        <w:tblInd w:w="22" w:type="dxa"/>
        <w:tblLook w:val="04A0" w:firstRow="1" w:lastRow="0" w:firstColumn="1" w:lastColumn="0" w:noHBand="0" w:noVBand="1"/>
      </w:tblPr>
      <w:tblGrid>
        <w:gridCol w:w="2726"/>
        <w:gridCol w:w="6314"/>
      </w:tblGrid>
      <w:tr w:rsidR="00623F8A" w:rsidRPr="006B1FA8" w14:paraId="7A2D3AE4" w14:textId="77777777" w:rsidTr="0061165F">
        <w:tc>
          <w:tcPr>
            <w:tcW w:w="9040" w:type="dxa"/>
            <w:gridSpan w:val="2"/>
            <w:shd w:val="clear" w:color="auto" w:fill="DEEAF6" w:themeFill="accent5" w:themeFillTint="33"/>
          </w:tcPr>
          <w:p w14:paraId="2CACBF22" w14:textId="5E7248E4" w:rsidR="00623F8A" w:rsidRDefault="00623F8A" w:rsidP="00623F8A">
            <w:pPr>
              <w:spacing w:line="276" w:lineRule="auto"/>
              <w:ind w:left="0" w:firstLine="0"/>
              <w:jc w:val="center"/>
              <w:rPr>
                <w:b/>
                <w:bCs/>
                <w:i/>
                <w:iCs/>
              </w:rPr>
            </w:pPr>
            <w:r>
              <w:t>2. Halbjahr: Wer sind wir? – Verantwortung in der Gesellschaft</w:t>
            </w:r>
          </w:p>
        </w:tc>
      </w:tr>
      <w:tr w:rsidR="00623F8A" w:rsidRPr="006B1FA8" w14:paraId="54F71300" w14:textId="77777777" w:rsidTr="00613F30">
        <w:tc>
          <w:tcPr>
            <w:tcW w:w="1958" w:type="dxa"/>
            <w:shd w:val="clear" w:color="auto" w:fill="DEEAF6" w:themeFill="accent5" w:themeFillTint="33"/>
          </w:tcPr>
          <w:p w14:paraId="675223B7" w14:textId="202CCBFA" w:rsidR="00623F8A" w:rsidRPr="006B1FA8" w:rsidRDefault="00623F8A" w:rsidP="00623F8A">
            <w:pPr>
              <w:spacing w:line="276" w:lineRule="auto"/>
              <w:ind w:left="0" w:firstLine="0"/>
              <w:rPr>
                <w:b/>
                <w:bCs/>
                <w:i/>
                <w:iCs/>
              </w:rPr>
            </w:pPr>
            <w:r w:rsidRPr="006B1FA8">
              <w:rPr>
                <w:b/>
                <w:bCs/>
                <w:i/>
                <w:iCs/>
              </w:rPr>
              <w:t>EF UV I</w:t>
            </w:r>
            <w:r>
              <w:rPr>
                <w:b/>
                <w:bCs/>
                <w:i/>
                <w:iCs/>
              </w:rPr>
              <w:t>V</w:t>
            </w:r>
          </w:p>
        </w:tc>
        <w:tc>
          <w:tcPr>
            <w:tcW w:w="7082" w:type="dxa"/>
            <w:shd w:val="clear" w:color="auto" w:fill="DEEAF6" w:themeFill="accent5" w:themeFillTint="33"/>
          </w:tcPr>
          <w:p w14:paraId="5531076F" w14:textId="25D89DAD" w:rsidR="00623F8A" w:rsidRPr="006B1FA8" w:rsidRDefault="00623F8A" w:rsidP="00623F8A">
            <w:pPr>
              <w:spacing w:line="276" w:lineRule="auto"/>
              <w:ind w:left="0" w:firstLine="0"/>
              <w:rPr>
                <w:b/>
                <w:bCs/>
                <w:i/>
                <w:iCs/>
              </w:rPr>
            </w:pPr>
            <w:r>
              <w:rPr>
                <w:b/>
                <w:bCs/>
                <w:i/>
                <w:iCs/>
              </w:rPr>
              <w:t>Wie sprechen wir miteinander? Sprache und Gewalt</w:t>
            </w:r>
          </w:p>
        </w:tc>
      </w:tr>
      <w:tr w:rsidR="00623F8A" w14:paraId="6550AF75" w14:textId="77777777" w:rsidTr="00613F30">
        <w:tc>
          <w:tcPr>
            <w:tcW w:w="1958" w:type="dxa"/>
          </w:tcPr>
          <w:p w14:paraId="25A0D380" w14:textId="77777777" w:rsidR="00623F8A" w:rsidRDefault="00623F8A" w:rsidP="00623F8A">
            <w:pPr>
              <w:spacing w:line="276" w:lineRule="auto"/>
              <w:ind w:left="0" w:firstLine="0"/>
            </w:pPr>
            <w:r>
              <w:t>Inhaltsfelder</w:t>
            </w:r>
          </w:p>
        </w:tc>
        <w:tc>
          <w:tcPr>
            <w:tcW w:w="7082" w:type="dxa"/>
          </w:tcPr>
          <w:p w14:paraId="25DE8994" w14:textId="0A4570D3" w:rsidR="00623F8A" w:rsidRDefault="00F175EF" w:rsidP="00623F8A">
            <w:pPr>
              <w:spacing w:line="276" w:lineRule="auto"/>
              <w:ind w:left="0" w:firstLine="0"/>
            </w:pPr>
            <w:r w:rsidRPr="00333A5B">
              <w:rPr>
                <w:rFonts w:cs="Arial"/>
                <w:sz w:val="20"/>
                <w:szCs w:val="20"/>
              </w:rPr>
              <w:t>Sprache, Texte, Kommunikation, Medien</w:t>
            </w:r>
          </w:p>
        </w:tc>
      </w:tr>
      <w:tr w:rsidR="00623F8A" w14:paraId="556573C0" w14:textId="77777777" w:rsidTr="00613F30">
        <w:tc>
          <w:tcPr>
            <w:tcW w:w="1958" w:type="dxa"/>
          </w:tcPr>
          <w:p w14:paraId="6367FA49" w14:textId="77777777" w:rsidR="00623F8A" w:rsidRDefault="00623F8A" w:rsidP="00623F8A">
            <w:pPr>
              <w:spacing w:line="276" w:lineRule="auto"/>
              <w:ind w:left="0" w:firstLine="0"/>
            </w:pPr>
            <w:r>
              <w:t>Inhaltliche Schwerpunkte</w:t>
            </w:r>
          </w:p>
        </w:tc>
        <w:tc>
          <w:tcPr>
            <w:tcW w:w="7082" w:type="dxa"/>
          </w:tcPr>
          <w:p w14:paraId="6F8A8EB9" w14:textId="77777777" w:rsidR="00BC6DF9" w:rsidRPr="00FB495B" w:rsidRDefault="00BC6DF9" w:rsidP="001D5AFD">
            <w:pPr>
              <w:pStyle w:val="Listenabsatz"/>
              <w:numPr>
                <w:ilvl w:val="0"/>
                <w:numId w:val="14"/>
              </w:numPr>
              <w:spacing w:after="0" w:line="276" w:lineRule="auto"/>
              <w:ind w:right="0"/>
              <w:jc w:val="both"/>
              <w:rPr>
                <w:rFonts w:cs="Arial"/>
                <w:bCs/>
                <w:sz w:val="20"/>
                <w:szCs w:val="20"/>
              </w:rPr>
            </w:pPr>
            <w:r w:rsidRPr="00FB495B">
              <w:rPr>
                <w:rFonts w:cs="Arial"/>
                <w:bCs/>
                <w:sz w:val="20"/>
                <w:szCs w:val="20"/>
              </w:rPr>
              <w:t>Sprachvarietäten und ihre gesellschaftliche Bedeutung: sprachliche Zuschreibungen, Identifikation über Sprache</w:t>
            </w:r>
          </w:p>
          <w:p w14:paraId="319230F3" w14:textId="77777777" w:rsidR="00BC6DF9" w:rsidRPr="00FB495B" w:rsidRDefault="00BC6DF9" w:rsidP="001D5AFD">
            <w:pPr>
              <w:pStyle w:val="Listenabsatz"/>
              <w:numPr>
                <w:ilvl w:val="0"/>
                <w:numId w:val="14"/>
              </w:numPr>
              <w:spacing w:after="0" w:line="276" w:lineRule="auto"/>
              <w:ind w:right="0"/>
              <w:jc w:val="both"/>
              <w:rPr>
                <w:rFonts w:cs="Arial"/>
                <w:bCs/>
                <w:sz w:val="20"/>
                <w:szCs w:val="20"/>
              </w:rPr>
            </w:pPr>
            <w:r w:rsidRPr="00FB495B">
              <w:rPr>
                <w:rFonts w:cs="Arial"/>
                <w:bCs/>
                <w:sz w:val="20"/>
                <w:szCs w:val="20"/>
              </w:rPr>
              <w:t xml:space="preserve">Information: Darbietungsformen, Prüfung von Geltungsansprüchen </w:t>
            </w:r>
          </w:p>
          <w:p w14:paraId="26F9BA1B" w14:textId="0701928A" w:rsidR="00623F8A" w:rsidRPr="00BC6DF9" w:rsidRDefault="00BC6DF9" w:rsidP="001D5AFD">
            <w:pPr>
              <w:pStyle w:val="Listenabsatz"/>
              <w:numPr>
                <w:ilvl w:val="0"/>
                <w:numId w:val="14"/>
              </w:numPr>
              <w:spacing w:after="200" w:line="276" w:lineRule="auto"/>
              <w:ind w:right="0"/>
              <w:jc w:val="both"/>
              <w:rPr>
                <w:rFonts w:cs="Arial"/>
                <w:sz w:val="20"/>
                <w:szCs w:val="20"/>
              </w:rPr>
            </w:pPr>
            <w:r w:rsidRPr="00FB495B">
              <w:rPr>
                <w:rFonts w:cs="Arial"/>
                <w:bCs/>
                <w:sz w:val="20"/>
                <w:szCs w:val="20"/>
              </w:rPr>
              <w:t>Dimensionen der Partizipation: Generieren, Teilen und Kommentieren; individuelle und gesellschaftliche Verantwortung</w:t>
            </w:r>
          </w:p>
        </w:tc>
      </w:tr>
      <w:tr w:rsidR="00623F8A" w14:paraId="00F3F74D" w14:textId="77777777" w:rsidTr="00613F30">
        <w:tc>
          <w:tcPr>
            <w:tcW w:w="1958" w:type="dxa"/>
          </w:tcPr>
          <w:p w14:paraId="301673B4" w14:textId="77777777" w:rsidR="00623F8A" w:rsidRDefault="00623F8A" w:rsidP="00623F8A">
            <w:pPr>
              <w:spacing w:line="276" w:lineRule="auto"/>
              <w:ind w:left="0" w:firstLine="0"/>
            </w:pPr>
            <w:r>
              <w:t>Schwerpunkte der Kompetenzentwicklung</w:t>
            </w:r>
          </w:p>
        </w:tc>
        <w:tc>
          <w:tcPr>
            <w:tcW w:w="7082" w:type="dxa"/>
          </w:tcPr>
          <w:p w14:paraId="39161C6A" w14:textId="77777777" w:rsidR="00623F8A" w:rsidRDefault="00485189" w:rsidP="00623F8A">
            <w:pPr>
              <w:spacing w:line="276" w:lineRule="auto"/>
              <w:ind w:left="0" w:firstLine="0"/>
            </w:pPr>
            <w:r>
              <w:t>Die Schülerinnen und Schüler…</w:t>
            </w:r>
          </w:p>
          <w:p w14:paraId="50023A2A" w14:textId="77777777" w:rsidR="00C5016A" w:rsidRPr="00FB495B" w:rsidRDefault="00C5016A" w:rsidP="001D5AFD">
            <w:pPr>
              <w:pStyle w:val="Listenabsatz"/>
              <w:numPr>
                <w:ilvl w:val="0"/>
                <w:numId w:val="15"/>
              </w:numPr>
              <w:spacing w:after="200" w:line="276" w:lineRule="auto"/>
              <w:ind w:right="0"/>
              <w:jc w:val="both"/>
              <w:rPr>
                <w:rFonts w:cs="Arial"/>
                <w:sz w:val="20"/>
                <w:szCs w:val="20"/>
              </w:rPr>
            </w:pPr>
            <w:r w:rsidRPr="00FB495B">
              <w:rPr>
                <w:rFonts w:cs="Arial"/>
                <w:sz w:val="20"/>
                <w:szCs w:val="20"/>
              </w:rPr>
              <w:t>beschreiben verschiedene Ebenen des Systems Sprache (phonologische, morphologische, syntaktische, semantische und pragmatische Aspekte),</w:t>
            </w:r>
          </w:p>
          <w:p w14:paraId="007E420A" w14:textId="77777777" w:rsidR="00C5016A" w:rsidRPr="00FB495B" w:rsidRDefault="00C5016A" w:rsidP="001D5AFD">
            <w:pPr>
              <w:pStyle w:val="Listenabsatz"/>
              <w:numPr>
                <w:ilvl w:val="0"/>
                <w:numId w:val="15"/>
              </w:numPr>
              <w:spacing w:after="120" w:line="240" w:lineRule="auto"/>
              <w:ind w:right="0"/>
              <w:jc w:val="both"/>
              <w:rPr>
                <w:rFonts w:cs="Arial"/>
                <w:b/>
                <w:bCs/>
                <w:sz w:val="20"/>
                <w:szCs w:val="20"/>
              </w:rPr>
            </w:pPr>
            <w:r w:rsidRPr="00FB495B">
              <w:rPr>
                <w:rFonts w:cs="Arial"/>
                <w:b/>
                <w:bCs/>
                <w:sz w:val="20"/>
                <w:szCs w:val="20"/>
              </w:rPr>
              <w:t xml:space="preserve">beurteilen anhand von Beispielen Strukturen und Funktionen verschiedener Sprachvarietäten (Sprache als Distinktionsmerkmal, Identifikation über Sprache), </w:t>
            </w:r>
          </w:p>
          <w:p w14:paraId="06B838E0" w14:textId="77777777" w:rsidR="00C5016A" w:rsidRPr="00FB495B" w:rsidRDefault="00C5016A" w:rsidP="001D5AFD">
            <w:pPr>
              <w:pStyle w:val="Listenabsatz"/>
              <w:numPr>
                <w:ilvl w:val="0"/>
                <w:numId w:val="15"/>
              </w:numPr>
              <w:spacing w:after="120" w:line="240" w:lineRule="auto"/>
              <w:ind w:right="0"/>
              <w:jc w:val="both"/>
              <w:rPr>
                <w:rFonts w:cs="Arial"/>
                <w:b/>
                <w:bCs/>
                <w:sz w:val="20"/>
                <w:szCs w:val="20"/>
              </w:rPr>
            </w:pPr>
            <w:r w:rsidRPr="00FB495B">
              <w:rPr>
                <w:rFonts w:cs="Arial"/>
                <w:b/>
                <w:bCs/>
                <w:sz w:val="20"/>
                <w:szCs w:val="20"/>
              </w:rPr>
              <w:t xml:space="preserve">beurteilen die gesellschaftliche Bedeutung sprachlicher Zuschreibungen (u. a. Diskriminierung durch Sprache), </w:t>
            </w:r>
          </w:p>
          <w:p w14:paraId="646AA88A" w14:textId="77777777" w:rsidR="00C5016A" w:rsidRPr="00FB495B" w:rsidRDefault="00C5016A" w:rsidP="001D5AFD">
            <w:pPr>
              <w:pStyle w:val="Listenabsatz"/>
              <w:numPr>
                <w:ilvl w:val="0"/>
                <w:numId w:val="15"/>
              </w:numPr>
              <w:spacing w:after="120" w:line="240" w:lineRule="auto"/>
              <w:ind w:right="0"/>
              <w:jc w:val="both"/>
              <w:rPr>
                <w:rFonts w:cs="Arial"/>
                <w:sz w:val="20"/>
                <w:szCs w:val="20"/>
              </w:rPr>
            </w:pPr>
            <w:r w:rsidRPr="00FB495B">
              <w:rPr>
                <w:rFonts w:cs="Arial"/>
                <w:sz w:val="20"/>
                <w:szCs w:val="20"/>
              </w:rPr>
              <w:t xml:space="preserve">stellen Sachverhalte im Hinblick auf die Kommunikationssituation, die Adressaten und die Funktion sprachlich angemessen dar, </w:t>
            </w:r>
          </w:p>
          <w:p w14:paraId="6AD0A031" w14:textId="77777777" w:rsidR="00C5016A" w:rsidRPr="00FB495B" w:rsidRDefault="00C5016A" w:rsidP="001D5AFD">
            <w:pPr>
              <w:pStyle w:val="Listenabsatz"/>
              <w:numPr>
                <w:ilvl w:val="0"/>
                <w:numId w:val="15"/>
              </w:numPr>
              <w:spacing w:after="120" w:line="240" w:lineRule="auto"/>
              <w:ind w:right="0"/>
              <w:jc w:val="both"/>
              <w:rPr>
                <w:rFonts w:cs="Arial"/>
                <w:sz w:val="20"/>
                <w:szCs w:val="20"/>
              </w:rPr>
            </w:pPr>
            <w:r w:rsidRPr="00FB495B">
              <w:rPr>
                <w:rFonts w:cs="Arial"/>
                <w:sz w:val="20"/>
                <w:szCs w:val="20"/>
              </w:rPr>
              <w:t xml:space="preserve">verfassen Texte unter Berücksichtigung ihres Wissens über sprachliche Zuschreibungen, </w:t>
            </w:r>
          </w:p>
          <w:p w14:paraId="609E6917" w14:textId="77777777" w:rsidR="00C5016A" w:rsidRPr="00FB495B" w:rsidRDefault="00C5016A" w:rsidP="001D5AFD">
            <w:pPr>
              <w:pStyle w:val="Listenabsatz"/>
              <w:numPr>
                <w:ilvl w:val="0"/>
                <w:numId w:val="15"/>
              </w:numPr>
              <w:spacing w:after="120" w:line="240" w:lineRule="auto"/>
              <w:ind w:right="0"/>
              <w:jc w:val="both"/>
              <w:rPr>
                <w:rFonts w:cs="Arial"/>
                <w:sz w:val="20"/>
                <w:szCs w:val="20"/>
              </w:rPr>
            </w:pPr>
            <w:r w:rsidRPr="00FB495B">
              <w:rPr>
                <w:rFonts w:cs="Arial"/>
                <w:sz w:val="20"/>
                <w:szCs w:val="20"/>
              </w:rPr>
              <w:t>überarbeiten mithilfe von vorgegebenen Kriterien (u. a. stilistische Angemessenheit, Verständlichkeit) die sprachliche Darstellung in Texten,</w:t>
            </w:r>
          </w:p>
          <w:p w14:paraId="383289C6" w14:textId="77777777" w:rsidR="00C5016A" w:rsidRPr="00FB495B" w:rsidRDefault="00C5016A" w:rsidP="001D5AFD">
            <w:pPr>
              <w:pStyle w:val="Listenabsatz"/>
              <w:numPr>
                <w:ilvl w:val="0"/>
                <w:numId w:val="15"/>
              </w:numPr>
              <w:spacing w:after="120" w:line="240" w:lineRule="auto"/>
              <w:ind w:right="0"/>
              <w:jc w:val="both"/>
              <w:rPr>
                <w:rFonts w:cs="Arial"/>
                <w:sz w:val="20"/>
                <w:szCs w:val="20"/>
              </w:rPr>
            </w:pPr>
            <w:r w:rsidRPr="00FB495B">
              <w:rPr>
                <w:rFonts w:cs="Arial"/>
                <w:sz w:val="20"/>
                <w:szCs w:val="20"/>
              </w:rPr>
              <w:t xml:space="preserve">planen und steuern begründet ihren Leseprozess unter Berücksichtigung von Leseziel, Aufgabenstellung, Umfang und Komplexität der Texte, </w:t>
            </w:r>
          </w:p>
          <w:p w14:paraId="05DC326C" w14:textId="77777777" w:rsidR="00C5016A" w:rsidRPr="00FB495B" w:rsidRDefault="00C5016A" w:rsidP="001D5AFD">
            <w:pPr>
              <w:pStyle w:val="Listenabsatz"/>
              <w:numPr>
                <w:ilvl w:val="0"/>
                <w:numId w:val="15"/>
              </w:numPr>
              <w:spacing w:after="120" w:line="240" w:lineRule="auto"/>
              <w:ind w:right="0"/>
              <w:jc w:val="both"/>
              <w:rPr>
                <w:rFonts w:cs="Arial"/>
                <w:b/>
                <w:bCs/>
                <w:sz w:val="20"/>
                <w:szCs w:val="20"/>
              </w:rPr>
            </w:pPr>
            <w:r w:rsidRPr="00FB495B">
              <w:rPr>
                <w:rFonts w:cs="Arial"/>
                <w:b/>
                <w:bCs/>
                <w:sz w:val="20"/>
                <w:szCs w:val="20"/>
              </w:rPr>
              <w:t>entnehmen Texten und Materialdossiers zielgerichtet relevante Informationen und Argumente (Identifizieren, Ordnen, Auswählen),</w:t>
            </w:r>
          </w:p>
          <w:p w14:paraId="6B870344" w14:textId="77777777" w:rsidR="00C5016A" w:rsidRPr="00FB495B" w:rsidRDefault="00C5016A" w:rsidP="001D5AFD">
            <w:pPr>
              <w:pStyle w:val="Listenabsatz"/>
              <w:numPr>
                <w:ilvl w:val="0"/>
                <w:numId w:val="15"/>
              </w:numPr>
              <w:spacing w:after="120" w:line="240" w:lineRule="auto"/>
              <w:ind w:right="0"/>
              <w:jc w:val="both"/>
              <w:rPr>
                <w:rFonts w:cs="Arial"/>
                <w:b/>
                <w:bCs/>
                <w:sz w:val="20"/>
                <w:szCs w:val="20"/>
              </w:rPr>
            </w:pPr>
            <w:r w:rsidRPr="00FB495B">
              <w:rPr>
                <w:rFonts w:cs="Arial"/>
                <w:b/>
                <w:bCs/>
                <w:sz w:val="20"/>
                <w:szCs w:val="20"/>
              </w:rPr>
              <w:t>setzen Texte (u. a. in einem Materialdossier) in Beziehung zueinander und leiten unter Berücksichtigung des Leseziels und der Aufgabenstellung Teilaspekte eines Themas ab,</w:t>
            </w:r>
          </w:p>
          <w:p w14:paraId="35954416" w14:textId="77777777" w:rsidR="00C5016A" w:rsidRPr="00FB495B" w:rsidRDefault="00C5016A" w:rsidP="001D5AFD">
            <w:pPr>
              <w:pStyle w:val="Listenabsatz"/>
              <w:numPr>
                <w:ilvl w:val="0"/>
                <w:numId w:val="15"/>
              </w:numPr>
              <w:spacing w:after="120" w:line="240" w:lineRule="auto"/>
              <w:ind w:right="0"/>
              <w:jc w:val="both"/>
              <w:rPr>
                <w:rFonts w:cs="Arial"/>
                <w:b/>
                <w:bCs/>
                <w:sz w:val="20"/>
                <w:szCs w:val="20"/>
              </w:rPr>
            </w:pPr>
            <w:r w:rsidRPr="00FB495B">
              <w:rPr>
                <w:rFonts w:cs="Arial"/>
                <w:b/>
                <w:bCs/>
                <w:sz w:val="20"/>
                <w:szCs w:val="20"/>
              </w:rPr>
              <w:t>planen und steuern begründet ihren Schreibprozess unter Berücksichtigung von Schreibziel und Aufgabenstellung,</w:t>
            </w:r>
          </w:p>
          <w:p w14:paraId="3A61C78D" w14:textId="77777777" w:rsidR="00C5016A" w:rsidRPr="00FB495B" w:rsidRDefault="00C5016A" w:rsidP="001D5AFD">
            <w:pPr>
              <w:pStyle w:val="Listenabsatz"/>
              <w:numPr>
                <w:ilvl w:val="0"/>
                <w:numId w:val="15"/>
              </w:numPr>
              <w:spacing w:after="120" w:line="240" w:lineRule="auto"/>
              <w:ind w:right="0"/>
              <w:jc w:val="both"/>
              <w:rPr>
                <w:rFonts w:cs="Arial"/>
                <w:b/>
                <w:bCs/>
                <w:sz w:val="20"/>
                <w:szCs w:val="20"/>
              </w:rPr>
            </w:pPr>
            <w:r w:rsidRPr="00FB495B">
              <w:rPr>
                <w:rFonts w:cs="Arial"/>
                <w:b/>
                <w:bCs/>
                <w:sz w:val="20"/>
                <w:szCs w:val="20"/>
              </w:rPr>
              <w:t xml:space="preserve">verfassen informierende und argumentierende Texte sach-, adressaten- und situationsgerecht, </w:t>
            </w:r>
          </w:p>
          <w:p w14:paraId="5431319B" w14:textId="77777777" w:rsidR="00C5016A" w:rsidRPr="00FB495B" w:rsidRDefault="00C5016A" w:rsidP="001D5AFD">
            <w:pPr>
              <w:pStyle w:val="Listenabsatz"/>
              <w:numPr>
                <w:ilvl w:val="0"/>
                <w:numId w:val="15"/>
              </w:numPr>
              <w:spacing w:after="120" w:line="240" w:lineRule="auto"/>
              <w:ind w:right="0"/>
              <w:jc w:val="both"/>
              <w:rPr>
                <w:rFonts w:cs="Arial"/>
                <w:sz w:val="20"/>
                <w:szCs w:val="20"/>
              </w:rPr>
            </w:pPr>
            <w:r w:rsidRPr="00FB495B">
              <w:rPr>
                <w:rFonts w:cs="Arial"/>
                <w:sz w:val="20"/>
                <w:szCs w:val="20"/>
              </w:rPr>
              <w:t>setzen zielgerichtet verschiedene Textmuster (typische grammatische Konstruktionen und satzübergreifende Muster der Textorganisation) bei der Erstellung von analysierenden, informierenden, argumentierenden Texten und beim produktionsorientierten Schreiben ein,</w:t>
            </w:r>
          </w:p>
          <w:p w14:paraId="7E48E8C9" w14:textId="77777777" w:rsidR="00C5016A" w:rsidRPr="00FB495B" w:rsidRDefault="00C5016A" w:rsidP="001D5AFD">
            <w:pPr>
              <w:pStyle w:val="Listenabsatz"/>
              <w:numPr>
                <w:ilvl w:val="0"/>
                <w:numId w:val="15"/>
              </w:numPr>
              <w:spacing w:after="120" w:line="240" w:lineRule="auto"/>
              <w:ind w:right="0"/>
              <w:jc w:val="both"/>
              <w:rPr>
                <w:rFonts w:cs="Arial"/>
                <w:sz w:val="20"/>
                <w:szCs w:val="20"/>
              </w:rPr>
            </w:pPr>
            <w:r w:rsidRPr="00FB495B">
              <w:rPr>
                <w:rFonts w:cs="Arial"/>
                <w:sz w:val="20"/>
                <w:szCs w:val="20"/>
              </w:rPr>
              <w:lastRenderedPageBreak/>
              <w:t xml:space="preserve">gestalten ihr eigenes Kommunikationsverhalten in verschiedenen Kontexten unter Berücksichtigung der jeweils geltenden Konventionen, </w:t>
            </w:r>
          </w:p>
          <w:p w14:paraId="4E177349" w14:textId="77777777" w:rsidR="00C5016A" w:rsidRPr="00FB495B" w:rsidRDefault="00C5016A" w:rsidP="001D5AFD">
            <w:pPr>
              <w:pStyle w:val="Listenabsatz"/>
              <w:numPr>
                <w:ilvl w:val="0"/>
                <w:numId w:val="15"/>
              </w:numPr>
              <w:spacing w:after="120" w:line="240" w:lineRule="auto"/>
              <w:ind w:right="0"/>
              <w:jc w:val="both"/>
              <w:rPr>
                <w:rFonts w:cs="Arial"/>
                <w:sz w:val="20"/>
                <w:szCs w:val="20"/>
              </w:rPr>
            </w:pPr>
            <w:r w:rsidRPr="00FB495B">
              <w:rPr>
                <w:rFonts w:cs="Arial"/>
                <w:sz w:val="20"/>
                <w:szCs w:val="20"/>
              </w:rPr>
              <w:t xml:space="preserve">formulieren mündliche Beiträge im Hinblick auf die Funktion ziel- und adressatenorientiert, </w:t>
            </w:r>
          </w:p>
          <w:p w14:paraId="74AE928E" w14:textId="77777777" w:rsidR="00C5016A" w:rsidRPr="00FB495B" w:rsidRDefault="00C5016A" w:rsidP="001D5AFD">
            <w:pPr>
              <w:pStyle w:val="Listenabsatz"/>
              <w:numPr>
                <w:ilvl w:val="0"/>
                <w:numId w:val="15"/>
              </w:numPr>
              <w:spacing w:after="120" w:line="240" w:lineRule="auto"/>
              <w:ind w:right="0"/>
              <w:jc w:val="both"/>
              <w:rPr>
                <w:rFonts w:cs="Arial"/>
                <w:sz w:val="20"/>
                <w:szCs w:val="20"/>
              </w:rPr>
            </w:pPr>
            <w:r w:rsidRPr="00FB495B">
              <w:rPr>
                <w:rFonts w:cs="Arial"/>
                <w:sz w:val="20"/>
                <w:szCs w:val="20"/>
              </w:rPr>
              <w:t>formulieren unter Berücksichtigung ihres Wissens über Formen und Regeln angemessener Kommunikation Rückmeldungen zu Beiträgen anderer,</w:t>
            </w:r>
          </w:p>
          <w:p w14:paraId="68394606" w14:textId="77777777" w:rsidR="00C5016A" w:rsidRPr="00FB495B" w:rsidRDefault="00C5016A" w:rsidP="001D5AFD">
            <w:pPr>
              <w:pStyle w:val="Listenabsatz"/>
              <w:numPr>
                <w:ilvl w:val="0"/>
                <w:numId w:val="15"/>
              </w:numPr>
              <w:spacing w:after="120" w:line="240" w:lineRule="auto"/>
              <w:ind w:right="0"/>
              <w:jc w:val="both"/>
              <w:rPr>
                <w:rFonts w:cs="Arial"/>
                <w:sz w:val="20"/>
                <w:szCs w:val="20"/>
              </w:rPr>
            </w:pPr>
            <w:r w:rsidRPr="00FB495B">
              <w:rPr>
                <w:rFonts w:cs="Arial"/>
                <w:sz w:val="20"/>
                <w:szCs w:val="20"/>
              </w:rPr>
              <w:t xml:space="preserve">beurteilen an Beispielen die individuelle und gesellschaftliche Verantwortung bei der Teilhabe an Meinungsbildungs- und Entscheidungsprozessen, </w:t>
            </w:r>
          </w:p>
          <w:p w14:paraId="78403881" w14:textId="77777777" w:rsidR="00C5016A" w:rsidRPr="00FB495B" w:rsidRDefault="00C5016A" w:rsidP="001D5AFD">
            <w:pPr>
              <w:pStyle w:val="Listenabsatz"/>
              <w:numPr>
                <w:ilvl w:val="0"/>
                <w:numId w:val="15"/>
              </w:numPr>
              <w:spacing w:after="120" w:line="240" w:lineRule="auto"/>
              <w:ind w:right="0"/>
              <w:jc w:val="both"/>
              <w:rPr>
                <w:rFonts w:cs="Arial"/>
                <w:sz w:val="20"/>
                <w:szCs w:val="20"/>
              </w:rPr>
            </w:pPr>
            <w:r w:rsidRPr="00FB495B">
              <w:rPr>
                <w:rFonts w:cs="Arial"/>
                <w:sz w:val="20"/>
                <w:szCs w:val="20"/>
              </w:rPr>
              <w:t>vergleichen den Leseprozess bei linearen und nichtlinearen Texten,</w:t>
            </w:r>
          </w:p>
          <w:p w14:paraId="686189E5" w14:textId="06AA72A9" w:rsidR="00485189" w:rsidRPr="00C5016A" w:rsidRDefault="00C5016A" w:rsidP="001D5AFD">
            <w:pPr>
              <w:pStyle w:val="Listenabsatz"/>
              <w:numPr>
                <w:ilvl w:val="0"/>
                <w:numId w:val="15"/>
              </w:numPr>
              <w:spacing w:after="200" w:line="240" w:lineRule="auto"/>
              <w:ind w:right="0"/>
              <w:jc w:val="both"/>
              <w:rPr>
                <w:rFonts w:cs="Arial"/>
                <w:sz w:val="20"/>
                <w:szCs w:val="20"/>
              </w:rPr>
            </w:pPr>
            <w:r w:rsidRPr="00FB495B">
              <w:rPr>
                <w:rFonts w:cs="Arial"/>
                <w:sz w:val="20"/>
                <w:szCs w:val="20"/>
              </w:rPr>
              <w:t xml:space="preserve">überarbeiten Texte kriteriengeleitet mithilfe digitaler Werkzeuge (auch in kollaborativen Verfahren). </w:t>
            </w:r>
          </w:p>
        </w:tc>
      </w:tr>
      <w:tr w:rsidR="00623F8A" w14:paraId="64F99AED" w14:textId="77777777" w:rsidTr="00613F30">
        <w:tc>
          <w:tcPr>
            <w:tcW w:w="1958" w:type="dxa"/>
          </w:tcPr>
          <w:p w14:paraId="2A630809" w14:textId="77777777" w:rsidR="00623F8A" w:rsidRDefault="00623F8A" w:rsidP="00623F8A">
            <w:pPr>
              <w:spacing w:line="276" w:lineRule="auto"/>
              <w:ind w:left="0" w:firstLine="0"/>
            </w:pPr>
            <w:r>
              <w:lastRenderedPageBreak/>
              <w:t>Zeitbedarf</w:t>
            </w:r>
          </w:p>
        </w:tc>
        <w:tc>
          <w:tcPr>
            <w:tcW w:w="7082" w:type="dxa"/>
          </w:tcPr>
          <w:p w14:paraId="34380A8D" w14:textId="07A4DE01" w:rsidR="00623F8A" w:rsidRDefault="00616792" w:rsidP="00623F8A">
            <w:pPr>
              <w:spacing w:line="276" w:lineRule="auto"/>
              <w:ind w:left="0" w:firstLine="0"/>
            </w:pPr>
            <w:r>
              <w:t>ca. 21 Ustd.</w:t>
            </w:r>
          </w:p>
        </w:tc>
      </w:tr>
      <w:tr w:rsidR="00623F8A" w14:paraId="67F16F32" w14:textId="77777777" w:rsidTr="00613F30">
        <w:tc>
          <w:tcPr>
            <w:tcW w:w="1958" w:type="dxa"/>
          </w:tcPr>
          <w:p w14:paraId="56B9542B" w14:textId="77777777" w:rsidR="00623F8A" w:rsidRDefault="00623F8A" w:rsidP="00623F8A">
            <w:pPr>
              <w:spacing w:line="276" w:lineRule="auto"/>
              <w:ind w:left="0" w:firstLine="0"/>
            </w:pPr>
            <w:r>
              <w:t>Absprachen zur Leistungsüberprüfung</w:t>
            </w:r>
          </w:p>
        </w:tc>
        <w:tc>
          <w:tcPr>
            <w:tcW w:w="7082" w:type="dxa"/>
          </w:tcPr>
          <w:p w14:paraId="1EDEE484" w14:textId="70576F05" w:rsidR="00623F8A" w:rsidRDefault="00A03841" w:rsidP="00623F8A">
            <w:pPr>
              <w:spacing w:line="276" w:lineRule="auto"/>
              <w:ind w:left="0" w:firstLine="0"/>
            </w:pPr>
            <w:r w:rsidRPr="00333A5B">
              <w:rPr>
                <w:rFonts w:cs="Arial"/>
                <w:sz w:val="20"/>
                <w:szCs w:val="20"/>
              </w:rPr>
              <w:t xml:space="preserve">Materialgestütztes Verfassen informierender Texte </w:t>
            </w:r>
            <w:r w:rsidRPr="00333A5B">
              <w:rPr>
                <w:rFonts w:cs="Arial"/>
                <w:i/>
                <w:iCs/>
                <w:sz w:val="20"/>
                <w:szCs w:val="20"/>
              </w:rPr>
              <w:t>oder</w:t>
            </w:r>
            <w:r w:rsidRPr="00333A5B">
              <w:rPr>
                <w:rFonts w:cs="Arial"/>
                <w:sz w:val="20"/>
                <w:szCs w:val="20"/>
              </w:rPr>
              <w:t xml:space="preserve"> Materialgestütztes Verfassen argumentierender Texte</w:t>
            </w:r>
            <w:r>
              <w:rPr>
                <w:rFonts w:cs="Arial"/>
                <w:sz w:val="20"/>
                <w:szCs w:val="20"/>
              </w:rPr>
              <w:t xml:space="preserve"> oder Analyse eines pragmatischen Textes</w:t>
            </w:r>
          </w:p>
        </w:tc>
      </w:tr>
      <w:tr w:rsidR="00623F8A" w14:paraId="7A008EB8" w14:textId="77777777" w:rsidTr="00613F30">
        <w:tc>
          <w:tcPr>
            <w:tcW w:w="1958" w:type="dxa"/>
          </w:tcPr>
          <w:p w14:paraId="3443C9CD" w14:textId="77777777" w:rsidR="00623F8A" w:rsidRDefault="00623F8A" w:rsidP="00623F8A">
            <w:pPr>
              <w:spacing w:line="276" w:lineRule="auto"/>
              <w:ind w:left="0" w:firstLine="0"/>
            </w:pPr>
            <w:r>
              <w:t>Verbindliche Hinweise und Absprachen zu diesem Unterrichtsvorhaben</w:t>
            </w:r>
          </w:p>
        </w:tc>
        <w:tc>
          <w:tcPr>
            <w:tcW w:w="7082" w:type="dxa"/>
          </w:tcPr>
          <w:p w14:paraId="25E8AE73" w14:textId="77777777" w:rsidR="00127894" w:rsidRPr="00F04D6A" w:rsidRDefault="00127894" w:rsidP="001D5AFD">
            <w:pPr>
              <w:pStyle w:val="Listenabsatz"/>
              <w:numPr>
                <w:ilvl w:val="0"/>
                <w:numId w:val="17"/>
              </w:numPr>
              <w:spacing w:before="120"/>
              <w:rPr>
                <w:rFonts w:cs="Arial"/>
                <w:sz w:val="20"/>
                <w:szCs w:val="20"/>
              </w:rPr>
            </w:pPr>
            <w:r w:rsidRPr="00F04D6A">
              <w:rPr>
                <w:rFonts w:cs="Arial"/>
                <w:sz w:val="20"/>
                <w:szCs w:val="20"/>
                <w:u w:val="single"/>
              </w:rPr>
              <w:t>Arbeitsschwerpunkte</w:t>
            </w:r>
            <w:r w:rsidRPr="00F04D6A">
              <w:rPr>
                <w:rFonts w:cs="Arial"/>
                <w:sz w:val="20"/>
                <w:szCs w:val="20"/>
              </w:rPr>
              <w:t>: Funktion unterschiedlicher Sprechakte erläutern; Identifikation über Sprache an Beispielen aus der Lebenswelt der Lernenden erschließen; Diskriminierung durch Sprache an Beispielen untersuchen; den Diskurs um diskriminierenden Sprachgebrauch in Kinderbüchern erschließen; materialgestützt Texte angeleitet planen, schreiben und überarbeiten (hierbei besonders: Materialauswertung, Formen der Bezugnahme, Orientierung an Adressat und Situation); sprachliche Gewalt in politischen Talkshows untersuchen</w:t>
            </w:r>
          </w:p>
          <w:p w14:paraId="6A793EF4" w14:textId="77777777" w:rsidR="00127894" w:rsidRPr="00F04D6A" w:rsidRDefault="00127894" w:rsidP="001D5AFD">
            <w:pPr>
              <w:pStyle w:val="Listenabsatz"/>
              <w:numPr>
                <w:ilvl w:val="0"/>
                <w:numId w:val="17"/>
              </w:numPr>
              <w:spacing w:before="120" w:after="120"/>
              <w:rPr>
                <w:rFonts w:cs="Arial"/>
                <w:sz w:val="20"/>
                <w:szCs w:val="20"/>
              </w:rPr>
            </w:pPr>
            <w:r w:rsidRPr="00F04D6A">
              <w:rPr>
                <w:rFonts w:cs="Arial"/>
                <w:sz w:val="20"/>
                <w:szCs w:val="20"/>
                <w:u w:val="single"/>
              </w:rPr>
              <w:t>Möglichkeiten der Vernetzung</w:t>
            </w:r>
            <w:r w:rsidRPr="00F04D6A">
              <w:rPr>
                <w:rFonts w:cs="Arial"/>
                <w:sz w:val="20"/>
                <w:szCs w:val="20"/>
              </w:rPr>
              <w:t xml:space="preserve">: </w:t>
            </w:r>
          </w:p>
          <w:p w14:paraId="5B669C42" w14:textId="77777777" w:rsidR="00127894" w:rsidRDefault="00127894" w:rsidP="001D5AFD">
            <w:pPr>
              <w:pStyle w:val="Listenabsatz"/>
              <w:numPr>
                <w:ilvl w:val="0"/>
                <w:numId w:val="16"/>
              </w:numPr>
              <w:spacing w:before="120" w:after="200" w:line="276" w:lineRule="auto"/>
              <w:ind w:right="0"/>
              <w:jc w:val="both"/>
              <w:rPr>
                <w:rFonts w:cs="Arial"/>
                <w:sz w:val="20"/>
                <w:szCs w:val="20"/>
              </w:rPr>
            </w:pPr>
            <w:r>
              <w:rPr>
                <w:rFonts w:cs="Arial"/>
                <w:sz w:val="20"/>
                <w:szCs w:val="20"/>
              </w:rPr>
              <w:t>Verknüpfung mit UV EF II:</w:t>
            </w:r>
            <w:r w:rsidRPr="00FB495B">
              <w:rPr>
                <w:rFonts w:cs="Arial"/>
                <w:sz w:val="20"/>
                <w:szCs w:val="20"/>
              </w:rPr>
              <w:t xml:space="preserve"> Bildung von Gruppenidentität durch Sprache und Abgrenzung gegen andere Gruppen, Sprache als Instrument der Macht </w:t>
            </w:r>
          </w:p>
          <w:p w14:paraId="27A181E2" w14:textId="30417D09" w:rsidR="00623F8A" w:rsidRPr="00127894" w:rsidRDefault="00127894" w:rsidP="001D5AFD">
            <w:pPr>
              <w:pStyle w:val="Listenabsatz"/>
              <w:numPr>
                <w:ilvl w:val="0"/>
                <w:numId w:val="16"/>
              </w:numPr>
              <w:spacing w:before="120" w:after="200" w:line="276" w:lineRule="auto"/>
              <w:ind w:right="0"/>
              <w:jc w:val="both"/>
              <w:rPr>
                <w:rFonts w:cs="Arial"/>
                <w:sz w:val="20"/>
                <w:szCs w:val="20"/>
              </w:rPr>
            </w:pPr>
            <w:r w:rsidRPr="00127894">
              <w:rPr>
                <w:rFonts w:cs="Arial"/>
                <w:sz w:val="20"/>
                <w:szCs w:val="20"/>
              </w:rPr>
              <w:t>Verknüpfung mit UV EF III: Kommunikationsmodelle</w:t>
            </w:r>
          </w:p>
        </w:tc>
      </w:tr>
      <w:tr w:rsidR="00623F8A" w14:paraId="29744B5A" w14:textId="77777777" w:rsidTr="00613F30">
        <w:tc>
          <w:tcPr>
            <w:tcW w:w="1958" w:type="dxa"/>
          </w:tcPr>
          <w:p w14:paraId="02701DF6" w14:textId="77777777" w:rsidR="00623F8A" w:rsidRDefault="00623F8A" w:rsidP="00623F8A">
            <w:pPr>
              <w:spacing w:line="276" w:lineRule="auto"/>
              <w:ind w:left="0" w:firstLine="0"/>
            </w:pPr>
            <w:r>
              <w:t>Entscheidungen zu fach- und/oder fächerübergreifenden Fragen</w:t>
            </w:r>
          </w:p>
        </w:tc>
        <w:tc>
          <w:tcPr>
            <w:tcW w:w="7082" w:type="dxa"/>
          </w:tcPr>
          <w:p w14:paraId="223A1640" w14:textId="77777777" w:rsidR="00623F8A" w:rsidRDefault="00623F8A" w:rsidP="00623F8A">
            <w:pPr>
              <w:spacing w:line="276" w:lineRule="auto"/>
              <w:ind w:left="0" w:firstLine="0"/>
            </w:pPr>
          </w:p>
        </w:tc>
      </w:tr>
    </w:tbl>
    <w:p w14:paraId="60EFB726" w14:textId="77777777" w:rsidR="00FF5BB1" w:rsidRPr="00FF5BB1" w:rsidRDefault="00FF5BB1" w:rsidP="00FF5BB1">
      <w:pPr>
        <w:ind w:left="0" w:firstLine="0"/>
      </w:pPr>
    </w:p>
    <w:p w14:paraId="0DF1EC89" w14:textId="60C274C2" w:rsidR="00D3177C" w:rsidRDefault="0050740A" w:rsidP="001D5AFD">
      <w:pPr>
        <w:pStyle w:val="berschrift4"/>
        <w:numPr>
          <w:ilvl w:val="2"/>
          <w:numId w:val="2"/>
        </w:numPr>
      </w:pPr>
      <w:r>
        <w:t>Flexibel</w:t>
      </w:r>
      <w:r w:rsidR="00A67C73">
        <w:t>/ggf. Projekt</w:t>
      </w:r>
      <w:r>
        <w:t>arbeit</w:t>
      </w:r>
      <w:r w:rsidR="00A67C73">
        <w:t xml:space="preserve">: </w:t>
      </w:r>
      <w:r w:rsidR="00AA27E5">
        <w:t>Identität</w:t>
      </w:r>
      <w:r w:rsidR="002F2FE1">
        <w:t xml:space="preserve"> und Verantwortung</w:t>
      </w:r>
      <w:r w:rsidR="00AA27E5">
        <w:t xml:space="preserve"> in sozialen Medien und in der Sprache</w:t>
      </w:r>
    </w:p>
    <w:tbl>
      <w:tblPr>
        <w:tblStyle w:val="Tabellenraster"/>
        <w:tblW w:w="0" w:type="auto"/>
        <w:tblInd w:w="22" w:type="dxa"/>
        <w:tblLook w:val="04A0" w:firstRow="1" w:lastRow="0" w:firstColumn="1" w:lastColumn="0" w:noHBand="0" w:noVBand="1"/>
      </w:tblPr>
      <w:tblGrid>
        <w:gridCol w:w="2726"/>
        <w:gridCol w:w="6314"/>
      </w:tblGrid>
      <w:tr w:rsidR="0050740A" w:rsidRPr="006B1FA8" w14:paraId="0A546397" w14:textId="77777777" w:rsidTr="00915701">
        <w:tc>
          <w:tcPr>
            <w:tcW w:w="9040" w:type="dxa"/>
            <w:gridSpan w:val="2"/>
            <w:shd w:val="clear" w:color="auto" w:fill="DEEAF6" w:themeFill="accent5" w:themeFillTint="33"/>
          </w:tcPr>
          <w:p w14:paraId="5F3EE141" w14:textId="4A87047C" w:rsidR="0050740A" w:rsidRPr="00670AA1" w:rsidRDefault="00670AA1" w:rsidP="00670AA1">
            <w:pPr>
              <w:spacing w:line="276" w:lineRule="auto"/>
              <w:ind w:left="0" w:firstLine="0"/>
              <w:jc w:val="center"/>
              <w:rPr>
                <w:bCs/>
                <w:iCs/>
              </w:rPr>
            </w:pPr>
            <w:r>
              <w:rPr>
                <w:bCs/>
                <w:iCs/>
              </w:rPr>
              <w:t>Flexibel/ggf. Projektarbeit</w:t>
            </w:r>
          </w:p>
        </w:tc>
      </w:tr>
      <w:tr w:rsidR="00FF5BB1" w:rsidRPr="006B1FA8" w14:paraId="5971EAD6" w14:textId="77777777" w:rsidTr="00613F30">
        <w:tc>
          <w:tcPr>
            <w:tcW w:w="1958" w:type="dxa"/>
            <w:shd w:val="clear" w:color="auto" w:fill="DEEAF6" w:themeFill="accent5" w:themeFillTint="33"/>
          </w:tcPr>
          <w:p w14:paraId="6D7B8BB7" w14:textId="4A7A22E5" w:rsidR="00FF5BB1" w:rsidRPr="006B1FA8" w:rsidRDefault="00FF5BB1" w:rsidP="00613F30">
            <w:pPr>
              <w:spacing w:line="276" w:lineRule="auto"/>
              <w:ind w:left="0" w:firstLine="0"/>
              <w:rPr>
                <w:b/>
                <w:bCs/>
                <w:i/>
                <w:iCs/>
              </w:rPr>
            </w:pPr>
            <w:r w:rsidRPr="006B1FA8">
              <w:rPr>
                <w:b/>
                <w:bCs/>
                <w:i/>
                <w:iCs/>
              </w:rPr>
              <w:t xml:space="preserve">EF UV </w:t>
            </w:r>
            <w:r w:rsidR="0050740A">
              <w:rPr>
                <w:b/>
                <w:bCs/>
                <w:i/>
                <w:iCs/>
              </w:rPr>
              <w:t>V</w:t>
            </w:r>
          </w:p>
        </w:tc>
        <w:tc>
          <w:tcPr>
            <w:tcW w:w="7082" w:type="dxa"/>
            <w:shd w:val="clear" w:color="auto" w:fill="DEEAF6" w:themeFill="accent5" w:themeFillTint="33"/>
          </w:tcPr>
          <w:p w14:paraId="37ABEB62" w14:textId="4BF87ED6" w:rsidR="00FF5BB1" w:rsidRPr="006B1FA8" w:rsidRDefault="0075158F" w:rsidP="00613F30">
            <w:pPr>
              <w:spacing w:line="276" w:lineRule="auto"/>
              <w:ind w:left="0" w:firstLine="0"/>
              <w:rPr>
                <w:b/>
                <w:bCs/>
                <w:i/>
                <w:iCs/>
              </w:rPr>
            </w:pPr>
            <w:r>
              <w:rPr>
                <w:b/>
                <w:bCs/>
                <w:i/>
                <w:iCs/>
              </w:rPr>
              <w:t>Identität</w:t>
            </w:r>
            <w:r w:rsidR="002F2FE1">
              <w:rPr>
                <w:b/>
                <w:bCs/>
                <w:i/>
                <w:iCs/>
              </w:rPr>
              <w:t xml:space="preserve"> und Verantwortung</w:t>
            </w:r>
            <w:r>
              <w:rPr>
                <w:b/>
                <w:bCs/>
                <w:i/>
                <w:iCs/>
              </w:rPr>
              <w:t xml:space="preserve"> in sozialen Medien und in der Sprache</w:t>
            </w:r>
          </w:p>
        </w:tc>
      </w:tr>
      <w:tr w:rsidR="00FF5BB1" w14:paraId="5DAC144C" w14:textId="77777777" w:rsidTr="00613F30">
        <w:tc>
          <w:tcPr>
            <w:tcW w:w="1958" w:type="dxa"/>
          </w:tcPr>
          <w:p w14:paraId="024B0497" w14:textId="77777777" w:rsidR="00FF5BB1" w:rsidRDefault="00FF5BB1" w:rsidP="00613F30">
            <w:pPr>
              <w:spacing w:line="276" w:lineRule="auto"/>
              <w:ind w:left="0" w:firstLine="0"/>
            </w:pPr>
            <w:r>
              <w:t>Inhaltsfelder</w:t>
            </w:r>
          </w:p>
        </w:tc>
        <w:tc>
          <w:tcPr>
            <w:tcW w:w="7082" w:type="dxa"/>
          </w:tcPr>
          <w:p w14:paraId="12FBB71A" w14:textId="1ED6B349" w:rsidR="00FF5BB1" w:rsidRDefault="00D040E9" w:rsidP="00613F30">
            <w:pPr>
              <w:spacing w:line="276" w:lineRule="auto"/>
              <w:ind w:left="0" w:firstLine="0"/>
            </w:pPr>
            <w:r w:rsidRPr="00333A5B">
              <w:rPr>
                <w:rFonts w:cs="Arial"/>
                <w:sz w:val="20"/>
                <w:szCs w:val="20"/>
              </w:rPr>
              <w:t>Sprache, Texte, Kommunikation, Medien</w:t>
            </w:r>
          </w:p>
        </w:tc>
      </w:tr>
      <w:tr w:rsidR="00FF5BB1" w14:paraId="648C8CA8" w14:textId="77777777" w:rsidTr="00613F30">
        <w:tc>
          <w:tcPr>
            <w:tcW w:w="1958" w:type="dxa"/>
          </w:tcPr>
          <w:p w14:paraId="2D938CC4" w14:textId="77777777" w:rsidR="00FF5BB1" w:rsidRDefault="00FF5BB1" w:rsidP="00613F30">
            <w:pPr>
              <w:spacing w:line="276" w:lineRule="auto"/>
              <w:ind w:left="0" w:firstLine="0"/>
            </w:pPr>
            <w:r>
              <w:t>Inhaltliche Schwerpunkte</w:t>
            </w:r>
          </w:p>
        </w:tc>
        <w:tc>
          <w:tcPr>
            <w:tcW w:w="7082" w:type="dxa"/>
          </w:tcPr>
          <w:p w14:paraId="770E402B" w14:textId="77777777" w:rsidR="005675A6" w:rsidRPr="00AA603F" w:rsidRDefault="005675A6" w:rsidP="001D5AFD">
            <w:pPr>
              <w:pStyle w:val="Listenabsatz"/>
              <w:numPr>
                <w:ilvl w:val="0"/>
                <w:numId w:val="6"/>
              </w:numPr>
              <w:spacing w:after="0" w:line="276" w:lineRule="auto"/>
              <w:ind w:right="0"/>
              <w:jc w:val="both"/>
              <w:rPr>
                <w:rFonts w:cs="Arial"/>
                <w:sz w:val="20"/>
                <w:szCs w:val="20"/>
              </w:rPr>
            </w:pPr>
            <w:r w:rsidRPr="00AA603F">
              <w:rPr>
                <w:rFonts w:cs="Arial"/>
                <w:sz w:val="20"/>
                <w:szCs w:val="20"/>
              </w:rPr>
              <w:t>Funktionen und Strukturmerkmale der Sprache: phonologische, morphologische, syntaktische, semantische und pragmatische Aspekte</w:t>
            </w:r>
          </w:p>
          <w:p w14:paraId="78C0A049" w14:textId="77777777" w:rsidR="005675A6" w:rsidRPr="00AA603F" w:rsidRDefault="005675A6" w:rsidP="001D5AFD">
            <w:pPr>
              <w:pStyle w:val="Listenabsatz"/>
              <w:numPr>
                <w:ilvl w:val="0"/>
                <w:numId w:val="6"/>
              </w:numPr>
              <w:spacing w:after="0" w:line="276" w:lineRule="auto"/>
              <w:ind w:right="0"/>
              <w:jc w:val="both"/>
              <w:rPr>
                <w:rFonts w:cs="Arial"/>
                <w:sz w:val="20"/>
                <w:szCs w:val="20"/>
              </w:rPr>
            </w:pPr>
            <w:r w:rsidRPr="00AA603F">
              <w:rPr>
                <w:rFonts w:cs="Arial"/>
                <w:sz w:val="20"/>
                <w:szCs w:val="20"/>
              </w:rPr>
              <w:t>Sprachvarietäten und ihre gesellschaftliche Bedeutung: Identifikation über Sprache</w:t>
            </w:r>
          </w:p>
          <w:p w14:paraId="10D21BAA" w14:textId="77777777" w:rsidR="005675A6" w:rsidRDefault="005675A6" w:rsidP="001D5AFD">
            <w:pPr>
              <w:pStyle w:val="Listenabsatz"/>
              <w:numPr>
                <w:ilvl w:val="0"/>
                <w:numId w:val="6"/>
              </w:numPr>
              <w:spacing w:after="0" w:line="276" w:lineRule="auto"/>
              <w:ind w:right="0"/>
              <w:jc w:val="both"/>
              <w:rPr>
                <w:rFonts w:cs="Arial"/>
                <w:sz w:val="20"/>
                <w:szCs w:val="20"/>
              </w:rPr>
            </w:pPr>
            <w:r w:rsidRPr="00AA603F">
              <w:rPr>
                <w:rFonts w:cs="Arial"/>
                <w:sz w:val="20"/>
                <w:szCs w:val="20"/>
              </w:rPr>
              <w:lastRenderedPageBreak/>
              <w:t>Veränderungen der Gegenwartssprache: Mündlichkeit und Schriftlichkeit</w:t>
            </w:r>
          </w:p>
          <w:p w14:paraId="677C0812" w14:textId="77777777" w:rsidR="005675A6" w:rsidRDefault="005675A6" w:rsidP="001D5AFD">
            <w:pPr>
              <w:pStyle w:val="Listenabsatz"/>
              <w:numPr>
                <w:ilvl w:val="0"/>
                <w:numId w:val="6"/>
              </w:numPr>
              <w:spacing w:after="0" w:line="276" w:lineRule="auto"/>
              <w:ind w:right="0"/>
              <w:jc w:val="both"/>
              <w:rPr>
                <w:rFonts w:cs="Arial"/>
                <w:sz w:val="20"/>
                <w:szCs w:val="20"/>
              </w:rPr>
            </w:pPr>
            <w:r w:rsidRPr="00AA603F">
              <w:rPr>
                <w:rFonts w:cs="Arial"/>
                <w:sz w:val="20"/>
                <w:szCs w:val="20"/>
              </w:rPr>
              <w:t>pragmatische Texte: Textsorte, Inhalt und gedanklicher Aufbau/Argumentationsgang, Leserlenkung, sprachliche Gestaltung und Intention</w:t>
            </w:r>
          </w:p>
          <w:p w14:paraId="1C4E870A" w14:textId="77777777" w:rsidR="005675A6" w:rsidRDefault="005675A6" w:rsidP="001D5AFD">
            <w:pPr>
              <w:pStyle w:val="Listenabsatz"/>
              <w:numPr>
                <w:ilvl w:val="0"/>
                <w:numId w:val="6"/>
              </w:numPr>
              <w:spacing w:after="0" w:line="276" w:lineRule="auto"/>
              <w:ind w:right="0"/>
              <w:jc w:val="both"/>
              <w:rPr>
                <w:rFonts w:cs="Arial"/>
                <w:sz w:val="20"/>
                <w:szCs w:val="20"/>
              </w:rPr>
            </w:pPr>
            <w:r w:rsidRPr="00AA603F">
              <w:rPr>
                <w:rFonts w:cs="Arial"/>
                <w:sz w:val="20"/>
                <w:szCs w:val="20"/>
              </w:rPr>
              <w:t>Kommunikationsformen und -konventionen: monologische und dialogische Kommunikation</w:t>
            </w:r>
          </w:p>
          <w:p w14:paraId="108BF6ED" w14:textId="16D5797F" w:rsidR="00FF5BB1" w:rsidRPr="005675A6" w:rsidRDefault="005675A6" w:rsidP="001D5AFD">
            <w:pPr>
              <w:pStyle w:val="Listenabsatz"/>
              <w:numPr>
                <w:ilvl w:val="0"/>
                <w:numId w:val="6"/>
              </w:numPr>
              <w:spacing w:after="200" w:line="276" w:lineRule="auto"/>
              <w:ind w:right="0"/>
              <w:jc w:val="both"/>
              <w:rPr>
                <w:rFonts w:cs="Arial"/>
                <w:sz w:val="20"/>
                <w:szCs w:val="20"/>
              </w:rPr>
            </w:pPr>
            <w:r w:rsidRPr="00AA603F">
              <w:rPr>
                <w:rFonts w:cs="Arial"/>
                <w:sz w:val="20"/>
                <w:szCs w:val="20"/>
              </w:rPr>
              <w:t>Dimensionen der Partizipation: Generieren, Teilen und Kommentieren</w:t>
            </w:r>
          </w:p>
        </w:tc>
      </w:tr>
      <w:tr w:rsidR="00FF5BB1" w14:paraId="4576B77E" w14:textId="77777777" w:rsidTr="00613F30">
        <w:tc>
          <w:tcPr>
            <w:tcW w:w="1958" w:type="dxa"/>
          </w:tcPr>
          <w:p w14:paraId="7EFCE976" w14:textId="77777777" w:rsidR="00FF5BB1" w:rsidRDefault="00FF5BB1" w:rsidP="00613F30">
            <w:pPr>
              <w:spacing w:line="276" w:lineRule="auto"/>
              <w:ind w:left="0" w:firstLine="0"/>
            </w:pPr>
            <w:r>
              <w:lastRenderedPageBreak/>
              <w:t>Schwerpunkte der Kompetenzentwicklung</w:t>
            </w:r>
          </w:p>
        </w:tc>
        <w:tc>
          <w:tcPr>
            <w:tcW w:w="7082" w:type="dxa"/>
          </w:tcPr>
          <w:p w14:paraId="194072E2" w14:textId="77777777" w:rsidR="00FF5BB1" w:rsidRDefault="00EE6B83" w:rsidP="00613F30">
            <w:pPr>
              <w:spacing w:line="276" w:lineRule="auto"/>
              <w:ind w:left="0" w:firstLine="0"/>
            </w:pPr>
            <w:r>
              <w:t>Die Schülerinnen und Schüler…</w:t>
            </w:r>
          </w:p>
          <w:p w14:paraId="5884028B" w14:textId="77777777" w:rsidR="003302C1" w:rsidRPr="00AA603F" w:rsidRDefault="003302C1" w:rsidP="001D5AFD">
            <w:pPr>
              <w:pStyle w:val="Listenabsatz"/>
              <w:numPr>
                <w:ilvl w:val="0"/>
                <w:numId w:val="6"/>
              </w:numPr>
              <w:spacing w:after="120" w:line="240" w:lineRule="auto"/>
              <w:ind w:right="0"/>
              <w:jc w:val="both"/>
              <w:rPr>
                <w:rFonts w:cs="Arial"/>
                <w:sz w:val="20"/>
                <w:szCs w:val="20"/>
              </w:rPr>
            </w:pPr>
            <w:r w:rsidRPr="00AA603F">
              <w:rPr>
                <w:rFonts w:cs="Arial"/>
                <w:sz w:val="20"/>
                <w:szCs w:val="20"/>
              </w:rPr>
              <w:t>beschreiben verschiedene Ebenen des Systems Sprache (phonologische, morphologische, syntaktische, semantische und pragmatische Aspekte),</w:t>
            </w:r>
          </w:p>
          <w:p w14:paraId="5B628269" w14:textId="77777777" w:rsidR="003302C1" w:rsidRPr="00AA603F" w:rsidRDefault="003302C1" w:rsidP="001D5AFD">
            <w:pPr>
              <w:pStyle w:val="Listenabsatz"/>
              <w:numPr>
                <w:ilvl w:val="0"/>
                <w:numId w:val="6"/>
              </w:numPr>
              <w:spacing w:after="120" w:line="240" w:lineRule="auto"/>
              <w:ind w:right="0"/>
              <w:jc w:val="both"/>
              <w:rPr>
                <w:rFonts w:cs="Arial"/>
                <w:b/>
                <w:bCs/>
                <w:sz w:val="20"/>
                <w:szCs w:val="20"/>
              </w:rPr>
            </w:pPr>
            <w:r w:rsidRPr="00AA603F">
              <w:rPr>
                <w:rFonts w:cs="Arial"/>
                <w:b/>
                <w:bCs/>
                <w:sz w:val="20"/>
                <w:szCs w:val="20"/>
              </w:rPr>
              <w:t>beurteilen anhand von Beispielen Strukturen und Funktionen verschiedener Sprachvarietäten (Sprache als Distinktionsmerkmal, Identifikation über Sprache),</w:t>
            </w:r>
          </w:p>
          <w:p w14:paraId="6D31CFE8" w14:textId="77777777" w:rsidR="003302C1" w:rsidRPr="00AA603F" w:rsidRDefault="003302C1" w:rsidP="001D5AFD">
            <w:pPr>
              <w:pStyle w:val="Listenabsatz"/>
              <w:numPr>
                <w:ilvl w:val="0"/>
                <w:numId w:val="6"/>
              </w:numPr>
              <w:spacing w:after="120" w:line="240" w:lineRule="auto"/>
              <w:ind w:right="0"/>
              <w:jc w:val="both"/>
              <w:rPr>
                <w:rFonts w:cs="Arial"/>
                <w:sz w:val="20"/>
                <w:szCs w:val="20"/>
              </w:rPr>
            </w:pPr>
            <w:r w:rsidRPr="00AA603F">
              <w:rPr>
                <w:rFonts w:cs="Arial"/>
                <w:sz w:val="20"/>
                <w:szCs w:val="20"/>
              </w:rPr>
              <w:t>erläutern das Verhältnis von Mündlichkeit und Schriftlichkeit unter Berücksichtigung aktueller Veränderungen von Sprache,</w:t>
            </w:r>
          </w:p>
          <w:p w14:paraId="2B01E85A" w14:textId="77777777" w:rsidR="003302C1" w:rsidRPr="00AA603F" w:rsidRDefault="003302C1" w:rsidP="001D5AFD">
            <w:pPr>
              <w:pStyle w:val="Listenabsatz"/>
              <w:numPr>
                <w:ilvl w:val="0"/>
                <w:numId w:val="6"/>
              </w:numPr>
              <w:spacing w:after="120" w:line="240" w:lineRule="auto"/>
              <w:ind w:right="0"/>
              <w:jc w:val="both"/>
              <w:rPr>
                <w:rFonts w:cs="Arial"/>
                <w:sz w:val="20"/>
                <w:szCs w:val="20"/>
              </w:rPr>
            </w:pPr>
            <w:r w:rsidRPr="00AA603F">
              <w:rPr>
                <w:rFonts w:cs="Arial"/>
                <w:sz w:val="20"/>
                <w:szCs w:val="20"/>
              </w:rPr>
              <w:t>beurteilen die situative Angemessenheit konzeptioneller Schriftlichkeit und konzeptioneller Mündlichkeit,</w:t>
            </w:r>
          </w:p>
          <w:p w14:paraId="033B7BEC" w14:textId="77777777" w:rsidR="003302C1" w:rsidRPr="00AA603F" w:rsidRDefault="003302C1" w:rsidP="001D5AFD">
            <w:pPr>
              <w:pStyle w:val="Listenabsatz"/>
              <w:numPr>
                <w:ilvl w:val="0"/>
                <w:numId w:val="6"/>
              </w:numPr>
              <w:spacing w:after="120" w:line="240" w:lineRule="auto"/>
              <w:ind w:right="0"/>
              <w:jc w:val="both"/>
              <w:rPr>
                <w:rFonts w:cs="Arial"/>
                <w:b/>
                <w:bCs/>
                <w:sz w:val="20"/>
                <w:szCs w:val="20"/>
              </w:rPr>
            </w:pPr>
            <w:r w:rsidRPr="00AA603F">
              <w:rPr>
                <w:rFonts w:cs="Arial"/>
                <w:b/>
                <w:bCs/>
                <w:sz w:val="20"/>
                <w:szCs w:val="20"/>
              </w:rPr>
              <w:t>analysieren pragmatische Texte textimmanent und mithilfe textübergreifender Informationen,</w:t>
            </w:r>
          </w:p>
          <w:p w14:paraId="1C0DBB31" w14:textId="77777777" w:rsidR="003302C1" w:rsidRPr="00AA603F" w:rsidRDefault="003302C1" w:rsidP="001D5AFD">
            <w:pPr>
              <w:pStyle w:val="Listenabsatz"/>
              <w:numPr>
                <w:ilvl w:val="0"/>
                <w:numId w:val="6"/>
              </w:numPr>
              <w:spacing w:after="120" w:line="240" w:lineRule="auto"/>
              <w:ind w:right="0"/>
              <w:jc w:val="both"/>
              <w:rPr>
                <w:rFonts w:cs="Arial"/>
                <w:sz w:val="20"/>
                <w:szCs w:val="20"/>
              </w:rPr>
            </w:pPr>
            <w:r w:rsidRPr="00AA603F">
              <w:rPr>
                <w:rFonts w:cs="Arial"/>
                <w:sz w:val="20"/>
                <w:szCs w:val="20"/>
              </w:rPr>
              <w:t>planen und steuern begründet ihren Schreibprozess unter Berücksichtigung von Schreibziel und Aufgabenstellung,</w:t>
            </w:r>
          </w:p>
          <w:p w14:paraId="55D311F5" w14:textId="77777777" w:rsidR="003302C1" w:rsidRPr="00AA603F" w:rsidRDefault="003302C1" w:rsidP="001D5AFD">
            <w:pPr>
              <w:pStyle w:val="Listenabsatz"/>
              <w:numPr>
                <w:ilvl w:val="0"/>
                <w:numId w:val="6"/>
              </w:numPr>
              <w:spacing w:after="120" w:line="240" w:lineRule="auto"/>
              <w:ind w:right="0"/>
              <w:jc w:val="both"/>
              <w:rPr>
                <w:rFonts w:cs="Arial"/>
                <w:b/>
                <w:bCs/>
                <w:sz w:val="20"/>
                <w:szCs w:val="20"/>
              </w:rPr>
            </w:pPr>
            <w:r w:rsidRPr="00AA603F">
              <w:rPr>
                <w:rFonts w:cs="Arial"/>
                <w:b/>
                <w:bCs/>
                <w:sz w:val="20"/>
                <w:szCs w:val="20"/>
              </w:rPr>
              <w:t>setzen zielgerichtet verschiedene Textmuster (typische grammatische Konstruktionen und satzübergreifende Muster der Textorganisation) bei der Erstellung von analysierenden Texten und beim produktionsorientierten Schreiben ein,</w:t>
            </w:r>
          </w:p>
          <w:p w14:paraId="1D64B59A" w14:textId="77777777" w:rsidR="003302C1" w:rsidRPr="00AA603F" w:rsidRDefault="003302C1" w:rsidP="001D5AFD">
            <w:pPr>
              <w:pStyle w:val="Listenabsatz"/>
              <w:numPr>
                <w:ilvl w:val="0"/>
                <w:numId w:val="6"/>
              </w:numPr>
              <w:spacing w:after="120" w:line="240" w:lineRule="auto"/>
              <w:ind w:right="0"/>
              <w:jc w:val="both"/>
              <w:rPr>
                <w:rFonts w:cs="Arial"/>
                <w:sz w:val="20"/>
                <w:szCs w:val="20"/>
              </w:rPr>
            </w:pPr>
            <w:r w:rsidRPr="00AA603F">
              <w:rPr>
                <w:rFonts w:cs="Arial"/>
                <w:sz w:val="20"/>
                <w:szCs w:val="20"/>
              </w:rPr>
              <w:t>benennen die jeweils geltenden Konventionen monologischer und dialogischer Kommunikation in unterschiedlichen (medialen) Kontexten,</w:t>
            </w:r>
          </w:p>
          <w:p w14:paraId="3B97A75E" w14:textId="77777777" w:rsidR="003302C1" w:rsidRPr="00AA603F" w:rsidRDefault="003302C1" w:rsidP="001D5AFD">
            <w:pPr>
              <w:pStyle w:val="Listenabsatz"/>
              <w:numPr>
                <w:ilvl w:val="0"/>
                <w:numId w:val="6"/>
              </w:numPr>
              <w:spacing w:after="120" w:line="240" w:lineRule="auto"/>
              <w:ind w:right="0"/>
              <w:jc w:val="both"/>
              <w:rPr>
                <w:rFonts w:cs="Arial"/>
                <w:sz w:val="20"/>
                <w:szCs w:val="20"/>
              </w:rPr>
            </w:pPr>
            <w:r w:rsidRPr="00AA603F">
              <w:rPr>
                <w:rFonts w:cs="Arial"/>
                <w:sz w:val="20"/>
                <w:szCs w:val="20"/>
              </w:rPr>
              <w:t xml:space="preserve">untersuchen monologische und dialogische Kommunikation im Hinblick auf ihre Funktion, </w:t>
            </w:r>
          </w:p>
          <w:p w14:paraId="43FC937F" w14:textId="77777777" w:rsidR="003302C1" w:rsidRPr="00AA603F" w:rsidRDefault="003302C1" w:rsidP="001D5AFD">
            <w:pPr>
              <w:pStyle w:val="Listenabsatz"/>
              <w:numPr>
                <w:ilvl w:val="0"/>
                <w:numId w:val="6"/>
              </w:numPr>
              <w:spacing w:after="120" w:line="240" w:lineRule="auto"/>
              <w:ind w:right="0"/>
              <w:jc w:val="both"/>
              <w:rPr>
                <w:rFonts w:cs="Arial"/>
                <w:sz w:val="20"/>
                <w:szCs w:val="20"/>
              </w:rPr>
            </w:pPr>
            <w:r w:rsidRPr="00AA603F">
              <w:rPr>
                <w:rFonts w:cs="Arial"/>
                <w:sz w:val="20"/>
                <w:szCs w:val="20"/>
              </w:rPr>
              <w:t>gestalten ihr eigenes Kommunikationsverhalten in verschiedenen Kontexten unter Berücksichtigung der jeweils geltenden Konventionen,</w:t>
            </w:r>
          </w:p>
          <w:p w14:paraId="4BB33A84" w14:textId="77777777" w:rsidR="003302C1" w:rsidRPr="00AA603F" w:rsidRDefault="003302C1" w:rsidP="001D5AFD">
            <w:pPr>
              <w:pStyle w:val="Listenabsatz"/>
              <w:numPr>
                <w:ilvl w:val="0"/>
                <w:numId w:val="6"/>
              </w:numPr>
              <w:spacing w:after="120" w:line="240" w:lineRule="auto"/>
              <w:ind w:right="0"/>
              <w:jc w:val="both"/>
              <w:rPr>
                <w:rFonts w:cs="Arial"/>
                <w:b/>
                <w:bCs/>
                <w:sz w:val="20"/>
                <w:szCs w:val="20"/>
              </w:rPr>
            </w:pPr>
            <w:r w:rsidRPr="00AA603F">
              <w:rPr>
                <w:rFonts w:cs="Arial"/>
                <w:b/>
                <w:bCs/>
                <w:sz w:val="20"/>
                <w:szCs w:val="20"/>
              </w:rPr>
              <w:t>erläutern Möglichkeiten und Risiken beim Generieren, Teilen und Kommentieren von Inhalten,</w:t>
            </w:r>
          </w:p>
          <w:p w14:paraId="47954B4E" w14:textId="2DF5C56F" w:rsidR="003302C1" w:rsidRPr="003302C1" w:rsidRDefault="003302C1" w:rsidP="001D5AFD">
            <w:pPr>
              <w:pStyle w:val="Listenabsatz"/>
              <w:numPr>
                <w:ilvl w:val="0"/>
                <w:numId w:val="6"/>
              </w:numPr>
              <w:spacing w:after="200" w:line="240" w:lineRule="auto"/>
              <w:ind w:right="0"/>
              <w:jc w:val="both"/>
              <w:rPr>
                <w:rFonts w:cs="Arial"/>
                <w:sz w:val="20"/>
                <w:szCs w:val="20"/>
              </w:rPr>
            </w:pPr>
            <w:r w:rsidRPr="00AA603F">
              <w:rPr>
                <w:rFonts w:cs="Arial"/>
                <w:sz w:val="20"/>
                <w:szCs w:val="20"/>
              </w:rPr>
              <w:t>erstellen Beiträge in medialen Kommunikationssituationen unter Berücksichtigung von Urheber- und Persönlichkeitsrechten.</w:t>
            </w:r>
          </w:p>
        </w:tc>
      </w:tr>
      <w:tr w:rsidR="00FF5BB1" w14:paraId="606761B3" w14:textId="77777777" w:rsidTr="00613F30">
        <w:tc>
          <w:tcPr>
            <w:tcW w:w="1958" w:type="dxa"/>
          </w:tcPr>
          <w:p w14:paraId="766A338A" w14:textId="77777777" w:rsidR="00FF5BB1" w:rsidRDefault="00FF5BB1" w:rsidP="00613F30">
            <w:pPr>
              <w:spacing w:line="276" w:lineRule="auto"/>
              <w:ind w:left="0" w:firstLine="0"/>
            </w:pPr>
            <w:r>
              <w:t>Zeitbedarf</w:t>
            </w:r>
          </w:p>
        </w:tc>
        <w:tc>
          <w:tcPr>
            <w:tcW w:w="7082" w:type="dxa"/>
          </w:tcPr>
          <w:p w14:paraId="63481C02" w14:textId="7C81334D" w:rsidR="00FF5BB1" w:rsidRDefault="000F1EA2" w:rsidP="00613F30">
            <w:pPr>
              <w:spacing w:line="276" w:lineRule="auto"/>
              <w:ind w:left="0" w:firstLine="0"/>
            </w:pPr>
            <w:r>
              <w:t>flexibel</w:t>
            </w:r>
          </w:p>
        </w:tc>
      </w:tr>
      <w:tr w:rsidR="00FF5BB1" w14:paraId="646D6977" w14:textId="77777777" w:rsidTr="00613F30">
        <w:tc>
          <w:tcPr>
            <w:tcW w:w="1958" w:type="dxa"/>
          </w:tcPr>
          <w:p w14:paraId="791BFC38" w14:textId="77777777" w:rsidR="00FF5BB1" w:rsidRDefault="00FF5BB1" w:rsidP="00613F30">
            <w:pPr>
              <w:spacing w:line="276" w:lineRule="auto"/>
              <w:ind w:left="0" w:firstLine="0"/>
            </w:pPr>
            <w:r>
              <w:t>Absprachen zur Leistungsüberprüfung</w:t>
            </w:r>
          </w:p>
        </w:tc>
        <w:tc>
          <w:tcPr>
            <w:tcW w:w="7082" w:type="dxa"/>
          </w:tcPr>
          <w:p w14:paraId="41A7FBA3" w14:textId="2B833BAE" w:rsidR="00FF5BB1" w:rsidRDefault="000158C1" w:rsidP="00613F30">
            <w:pPr>
              <w:spacing w:line="276" w:lineRule="auto"/>
              <w:ind w:left="0" w:firstLine="0"/>
            </w:pPr>
            <w:r>
              <w:t>keine Leistungsüberprüfung</w:t>
            </w:r>
          </w:p>
        </w:tc>
      </w:tr>
      <w:tr w:rsidR="00FF5BB1" w14:paraId="1C00D7D0" w14:textId="77777777" w:rsidTr="00613F30">
        <w:tc>
          <w:tcPr>
            <w:tcW w:w="1958" w:type="dxa"/>
          </w:tcPr>
          <w:p w14:paraId="5473DE7C" w14:textId="77777777" w:rsidR="00FF5BB1" w:rsidRDefault="00FF5BB1" w:rsidP="00613F30">
            <w:pPr>
              <w:spacing w:line="276" w:lineRule="auto"/>
              <w:ind w:left="0" w:firstLine="0"/>
            </w:pPr>
            <w:r>
              <w:t>Verbindliche Hinweise und Absprachen zu diesem Unterrichtsvorhaben</w:t>
            </w:r>
          </w:p>
        </w:tc>
        <w:tc>
          <w:tcPr>
            <w:tcW w:w="7082" w:type="dxa"/>
          </w:tcPr>
          <w:p w14:paraId="560CE3DA" w14:textId="77777777" w:rsidR="00554FB3" w:rsidRPr="002F2FE1" w:rsidRDefault="00554FB3" w:rsidP="00554FB3">
            <w:pPr>
              <w:spacing w:line="276" w:lineRule="auto"/>
              <w:ind w:left="0" w:firstLine="0"/>
              <w:rPr>
                <w:sz w:val="20"/>
                <w:szCs w:val="20"/>
              </w:rPr>
            </w:pPr>
            <w:r w:rsidRPr="002F2FE1">
              <w:rPr>
                <w:sz w:val="20"/>
                <w:szCs w:val="20"/>
              </w:rPr>
              <w:t>je nach Reihenfolge:</w:t>
            </w:r>
          </w:p>
          <w:p w14:paraId="478E0BEB" w14:textId="77777777" w:rsidR="00554FB3" w:rsidRPr="002F2FE1" w:rsidRDefault="00554FB3" w:rsidP="001D5AFD">
            <w:pPr>
              <w:pStyle w:val="Listenabsatz"/>
              <w:numPr>
                <w:ilvl w:val="0"/>
                <w:numId w:val="18"/>
              </w:numPr>
              <w:spacing w:line="276" w:lineRule="auto"/>
              <w:rPr>
                <w:sz w:val="20"/>
                <w:szCs w:val="20"/>
              </w:rPr>
            </w:pPr>
            <w:r w:rsidRPr="002F2FE1">
              <w:rPr>
                <w:sz w:val="20"/>
                <w:szCs w:val="20"/>
              </w:rPr>
              <w:t>Halbjahr: Mehr Fokus auf Identität, Selbstdarstellung</w:t>
            </w:r>
          </w:p>
          <w:p w14:paraId="29B4FA11" w14:textId="77777777" w:rsidR="00FF5BB1" w:rsidRPr="002F2FE1" w:rsidRDefault="00554FB3" w:rsidP="001D5AFD">
            <w:pPr>
              <w:pStyle w:val="Listenabsatz"/>
              <w:numPr>
                <w:ilvl w:val="0"/>
                <w:numId w:val="18"/>
              </w:numPr>
              <w:spacing w:line="276" w:lineRule="auto"/>
              <w:rPr>
                <w:sz w:val="20"/>
                <w:szCs w:val="20"/>
              </w:rPr>
            </w:pPr>
            <w:r w:rsidRPr="002F2FE1">
              <w:rPr>
                <w:sz w:val="20"/>
                <w:szCs w:val="20"/>
              </w:rPr>
              <w:t>Halbjahr: Mehr Fokus auf Gesellschaft, Verantwortung</w:t>
            </w:r>
          </w:p>
          <w:p w14:paraId="6B60091D" w14:textId="77777777" w:rsidR="00554FB3" w:rsidRDefault="00554FB3" w:rsidP="00554FB3">
            <w:pPr>
              <w:spacing w:line="276" w:lineRule="auto"/>
              <w:ind w:left="0" w:firstLine="0"/>
            </w:pPr>
          </w:p>
          <w:p w14:paraId="6EF3228A" w14:textId="77777777" w:rsidR="002F2FE1" w:rsidRDefault="002F2FE1" w:rsidP="001D5AFD">
            <w:pPr>
              <w:pStyle w:val="Listenabsatz"/>
              <w:numPr>
                <w:ilvl w:val="0"/>
                <w:numId w:val="19"/>
              </w:numPr>
              <w:spacing w:line="276" w:lineRule="auto"/>
              <w:rPr>
                <w:rFonts w:cs="Arial"/>
                <w:sz w:val="20"/>
                <w:szCs w:val="20"/>
              </w:rPr>
            </w:pPr>
            <w:r w:rsidRPr="002F2FE1">
              <w:rPr>
                <w:sz w:val="20"/>
                <w:szCs w:val="20"/>
                <w:u w:val="single"/>
              </w:rPr>
              <w:t>Mögliche Arbeitsschwerpunkte</w:t>
            </w:r>
            <w:r w:rsidR="00DB2AF2" w:rsidRPr="002F2FE1">
              <w:rPr>
                <w:sz w:val="20"/>
                <w:szCs w:val="20"/>
                <w:u w:val="single"/>
              </w:rPr>
              <w:t>:</w:t>
            </w:r>
            <w:r w:rsidR="00DB2AF2">
              <w:t xml:space="preserve"> </w:t>
            </w:r>
            <w:r w:rsidR="005E735E" w:rsidRPr="002F2FE1">
              <w:rPr>
                <w:rFonts w:cs="Arial"/>
                <w:sz w:val="20"/>
                <w:szCs w:val="20"/>
              </w:rPr>
              <w:t xml:space="preserve">Selbstdarstellung in sozialen Medien untersuchen (Öffentlichkeit und Privatheit in sozialen Medien erschließen, mediale Darstellung und Realität vergleichen); Ebenen der Sprache unterscheiden; Sprache als Teil der Identität und Mittel zur Identitätskonstruktion untersuchen </w:t>
            </w:r>
            <w:r w:rsidR="005E735E" w:rsidRPr="002F2FE1">
              <w:rPr>
                <w:rFonts w:cs="Arial"/>
                <w:sz w:val="20"/>
                <w:szCs w:val="20"/>
              </w:rPr>
              <w:lastRenderedPageBreak/>
              <w:t>(u.a. Jugendsprache); Analysen pragmatischer Texte angeleitet planen, schreiben und überarbeiten (hierbei: Konjunktiv und andere Formen der Wiedergabe von Textinhalten)</w:t>
            </w:r>
          </w:p>
          <w:p w14:paraId="785B7328" w14:textId="4533CAAD" w:rsidR="002F2FE1" w:rsidRPr="002F2FE1" w:rsidRDefault="002F2FE1" w:rsidP="001D5AFD">
            <w:pPr>
              <w:pStyle w:val="Listenabsatz"/>
              <w:numPr>
                <w:ilvl w:val="0"/>
                <w:numId w:val="19"/>
              </w:numPr>
              <w:spacing w:line="276" w:lineRule="auto"/>
              <w:rPr>
                <w:rFonts w:cs="Arial"/>
                <w:sz w:val="20"/>
                <w:szCs w:val="20"/>
              </w:rPr>
            </w:pPr>
            <w:r w:rsidRPr="002F2FE1">
              <w:rPr>
                <w:rFonts w:cs="Arial"/>
                <w:sz w:val="20"/>
                <w:szCs w:val="20"/>
                <w:u w:val="single"/>
              </w:rPr>
              <w:t>Möglichkeiten der Vernetzung</w:t>
            </w:r>
            <w:r w:rsidRPr="002F2FE1">
              <w:rPr>
                <w:rFonts w:cs="Arial"/>
                <w:sz w:val="20"/>
                <w:szCs w:val="20"/>
              </w:rPr>
              <w:t xml:space="preserve">: </w:t>
            </w:r>
          </w:p>
          <w:p w14:paraId="5479FF42" w14:textId="77777777" w:rsidR="002F2FE1" w:rsidRDefault="002F2FE1" w:rsidP="001D5AFD">
            <w:pPr>
              <w:pStyle w:val="Listenabsatz"/>
              <w:numPr>
                <w:ilvl w:val="0"/>
                <w:numId w:val="20"/>
              </w:numPr>
              <w:spacing w:before="120" w:after="200" w:line="276" w:lineRule="auto"/>
              <w:ind w:right="0"/>
              <w:jc w:val="both"/>
              <w:rPr>
                <w:rFonts w:cs="Arial"/>
                <w:sz w:val="20"/>
                <w:szCs w:val="20"/>
              </w:rPr>
            </w:pPr>
            <w:r w:rsidRPr="00333A5B">
              <w:rPr>
                <w:rFonts w:cs="Arial"/>
                <w:sz w:val="20"/>
                <w:szCs w:val="20"/>
              </w:rPr>
              <w:t xml:space="preserve">Verknüpfung zu </w:t>
            </w:r>
            <w:r>
              <w:rPr>
                <w:rFonts w:cs="Arial"/>
                <w:sz w:val="20"/>
                <w:szCs w:val="20"/>
              </w:rPr>
              <w:t>EF UV V</w:t>
            </w:r>
            <w:r w:rsidRPr="00333A5B">
              <w:rPr>
                <w:rFonts w:cs="Arial"/>
                <w:sz w:val="20"/>
                <w:szCs w:val="20"/>
              </w:rPr>
              <w:t>: erzählende Elemente (Stories, Statusmeldungen, …) in sozialen Medien</w:t>
            </w:r>
          </w:p>
          <w:p w14:paraId="7C2B163B" w14:textId="42871D40" w:rsidR="005E735E" w:rsidRPr="002F2FE1" w:rsidRDefault="002F2FE1" w:rsidP="001D5AFD">
            <w:pPr>
              <w:pStyle w:val="Listenabsatz"/>
              <w:numPr>
                <w:ilvl w:val="0"/>
                <w:numId w:val="20"/>
              </w:numPr>
              <w:spacing w:before="120" w:after="200" w:line="276" w:lineRule="auto"/>
              <w:ind w:right="0"/>
              <w:jc w:val="both"/>
              <w:rPr>
                <w:rFonts w:cs="Arial"/>
                <w:sz w:val="20"/>
                <w:szCs w:val="20"/>
              </w:rPr>
            </w:pPr>
            <w:r w:rsidRPr="002F2FE1">
              <w:rPr>
                <w:rFonts w:cs="Arial"/>
                <w:sz w:val="20"/>
                <w:szCs w:val="20"/>
              </w:rPr>
              <w:t>Verknüpfung zu EF UV IV: Hatespeech</w:t>
            </w:r>
          </w:p>
        </w:tc>
      </w:tr>
      <w:tr w:rsidR="00FF5BB1" w14:paraId="2216D5AB" w14:textId="77777777" w:rsidTr="00613F30">
        <w:tc>
          <w:tcPr>
            <w:tcW w:w="1958" w:type="dxa"/>
          </w:tcPr>
          <w:p w14:paraId="6763FC22" w14:textId="77777777" w:rsidR="00FF5BB1" w:rsidRDefault="00FF5BB1" w:rsidP="00613F30">
            <w:pPr>
              <w:spacing w:line="276" w:lineRule="auto"/>
              <w:ind w:left="0" w:firstLine="0"/>
            </w:pPr>
            <w:r>
              <w:lastRenderedPageBreak/>
              <w:t>Entscheidungen zu fach- und/oder fächerübergreifenden Fragen</w:t>
            </w:r>
          </w:p>
        </w:tc>
        <w:tc>
          <w:tcPr>
            <w:tcW w:w="7082" w:type="dxa"/>
          </w:tcPr>
          <w:p w14:paraId="01CC9FB0" w14:textId="67AD5D9E" w:rsidR="0075158F" w:rsidRDefault="0075158F" w:rsidP="00554FB3">
            <w:pPr>
              <w:pStyle w:val="Listenabsatz"/>
              <w:spacing w:line="276" w:lineRule="auto"/>
              <w:ind w:left="360" w:firstLine="0"/>
            </w:pPr>
          </w:p>
        </w:tc>
      </w:tr>
    </w:tbl>
    <w:p w14:paraId="33959E98" w14:textId="77777777" w:rsidR="00D3177C" w:rsidRPr="00D3177C" w:rsidRDefault="00D3177C" w:rsidP="00FF5BB1">
      <w:pPr>
        <w:ind w:left="0" w:firstLine="0"/>
      </w:pPr>
    </w:p>
    <w:p w14:paraId="055A6C5B" w14:textId="3B61311E" w:rsidR="00695C22" w:rsidRPr="00695C22" w:rsidRDefault="00695C22" w:rsidP="00695C22">
      <w:pPr>
        <w:ind w:left="0" w:firstLine="0"/>
      </w:pPr>
    </w:p>
    <w:p w14:paraId="4DCBA985" w14:textId="77777777" w:rsidR="009749AB" w:rsidRDefault="009749AB" w:rsidP="00E26021">
      <w:pPr>
        <w:ind w:left="20"/>
        <w:sectPr w:rsidR="009749AB" w:rsidSect="00176067">
          <w:pgSz w:w="11906" w:h="16838"/>
          <w:pgMar w:top="1417" w:right="1417" w:bottom="1134" w:left="1417" w:header="708" w:footer="708" w:gutter="0"/>
          <w:cols w:space="708"/>
          <w:docGrid w:linePitch="360"/>
        </w:sectPr>
      </w:pPr>
    </w:p>
    <w:p w14:paraId="2050F585" w14:textId="4ED3B5B4" w:rsidR="008B5F92" w:rsidRPr="00872150" w:rsidRDefault="00872150" w:rsidP="00872150">
      <w:pPr>
        <w:pStyle w:val="Listenabsatz"/>
        <w:keepNext/>
        <w:keepLines/>
        <w:numPr>
          <w:ilvl w:val="1"/>
          <w:numId w:val="2"/>
        </w:numPr>
        <w:spacing w:after="171" w:line="259" w:lineRule="auto"/>
        <w:ind w:right="0"/>
        <w:outlineLvl w:val="2"/>
        <w:rPr>
          <w:rFonts w:ascii="Arial" w:eastAsia="Arial" w:hAnsi="Arial" w:cs="Arial"/>
          <w:color w:val="2E74B5" w:themeColor="accent5" w:themeShade="BF"/>
          <w:sz w:val="24"/>
        </w:rPr>
      </w:pPr>
      <w:bookmarkStart w:id="15" w:name="_Toc152316563"/>
      <w:r w:rsidRPr="00872150">
        <w:rPr>
          <w:rFonts w:ascii="Arial" w:eastAsia="Arial" w:hAnsi="Arial" w:cs="Arial"/>
          <w:color w:val="2E74B5" w:themeColor="accent5" w:themeShade="BF"/>
          <w:sz w:val="24"/>
        </w:rPr>
        <w:lastRenderedPageBreak/>
        <w:t>Qualifikationsphase</w:t>
      </w:r>
      <w:bookmarkEnd w:id="15"/>
      <w:r w:rsidRPr="00872150">
        <w:rPr>
          <w:rFonts w:ascii="Arial" w:eastAsia="Arial" w:hAnsi="Arial" w:cs="Arial"/>
          <w:color w:val="2E74B5" w:themeColor="accent5" w:themeShade="BF"/>
          <w:sz w:val="24"/>
        </w:rPr>
        <w:t xml:space="preserve"> </w:t>
      </w:r>
    </w:p>
    <w:p w14:paraId="489B9FF5" w14:textId="77777777" w:rsidR="002A3AEC" w:rsidRPr="002A3AEC" w:rsidRDefault="002A3AEC" w:rsidP="002A3AEC"/>
    <w:p w14:paraId="2631C7BD" w14:textId="11F5D10D" w:rsidR="007B298C" w:rsidRDefault="003843A1" w:rsidP="00FA287B">
      <w:pPr>
        <w:spacing w:line="276" w:lineRule="auto"/>
        <w:ind w:left="0" w:right="0" w:firstLine="0"/>
        <w:rPr>
          <w:szCs w:val="24"/>
        </w:rPr>
      </w:pPr>
      <w:r w:rsidRPr="00FA287B">
        <w:rPr>
          <w:szCs w:val="24"/>
        </w:rPr>
        <w:t>Die Reihenfolge der Unterrichtsvorhaben</w:t>
      </w:r>
      <w:r w:rsidR="00FA287B">
        <w:rPr>
          <w:szCs w:val="24"/>
        </w:rPr>
        <w:t xml:space="preserve"> innerhalb der Qualifikationsphase</w:t>
      </w:r>
      <w:r w:rsidRPr="00FA287B">
        <w:rPr>
          <w:szCs w:val="24"/>
        </w:rPr>
        <w:t xml:space="preserve"> ist so zu wählen, dass NEUE Themen in der Q2 unterrichtet werden. Ansonsten sollen Q1 und Q2 nicht vermischt werden. Innerhalb des Jahrgangs gibt es Absprachen zur Reihenfolge, weitere Werke (z.B. ein weiterer Erzähltext) dürfen sich unterscheiden, Leistungsüberprüfungen müssen allerdings vergleichbar sein.</w:t>
      </w:r>
      <w:r w:rsidRPr="00FA287B">
        <w:rPr>
          <w:sz w:val="28"/>
          <w:szCs w:val="24"/>
        </w:rPr>
        <w:t xml:space="preserve"> </w:t>
      </w:r>
      <w:r w:rsidRPr="00FA287B">
        <w:rPr>
          <w:szCs w:val="24"/>
        </w:rPr>
        <w:t>Bei den angegebenen Aufgabentypen handelt es sich um Vorschläge. Von der Lehrkraft ist darauf zu achten, dass sämtliche Aufgabentypen angemessen geübt werden und in Klausuren der Qualifikationsphase zur Anwendung kommen</w:t>
      </w:r>
      <w:r w:rsidR="00FA287B" w:rsidRPr="00FA287B">
        <w:rPr>
          <w:szCs w:val="24"/>
        </w:rPr>
        <w:t xml:space="preserve">. </w:t>
      </w:r>
    </w:p>
    <w:p w14:paraId="022D1ACC" w14:textId="77777777" w:rsidR="007408D9" w:rsidRDefault="007408D9" w:rsidP="00FA287B">
      <w:pPr>
        <w:spacing w:line="276" w:lineRule="auto"/>
        <w:ind w:left="0" w:right="0" w:firstLine="0"/>
        <w:rPr>
          <w:szCs w:val="24"/>
        </w:rPr>
      </w:pPr>
    </w:p>
    <w:p w14:paraId="0AA8CC4E" w14:textId="342CFDE0" w:rsidR="000036FF" w:rsidRPr="000036FF" w:rsidRDefault="00DB796F" w:rsidP="00872150">
      <w:pPr>
        <w:pStyle w:val="berschrift3"/>
        <w:numPr>
          <w:ilvl w:val="2"/>
          <w:numId w:val="2"/>
        </w:numPr>
        <w:ind w:left="730"/>
      </w:pPr>
      <w:bookmarkStart w:id="16" w:name="_Toc152186083"/>
      <w:bookmarkStart w:id="17" w:name="_Toc152316564"/>
      <w:r>
        <w:t>Grundkurs</w:t>
      </w:r>
      <w:r w:rsidR="00154A1D">
        <w:t xml:space="preserve"> Q1 und </w:t>
      </w:r>
      <w:r w:rsidR="000036FF">
        <w:t>Q2</w:t>
      </w:r>
      <w:bookmarkEnd w:id="16"/>
      <w:bookmarkEnd w:id="17"/>
    </w:p>
    <w:tbl>
      <w:tblPr>
        <w:tblStyle w:val="Tabellenraster"/>
        <w:tblW w:w="0" w:type="auto"/>
        <w:tblInd w:w="22" w:type="dxa"/>
        <w:tblLook w:val="04A0" w:firstRow="1" w:lastRow="0" w:firstColumn="1" w:lastColumn="0" w:noHBand="0" w:noVBand="1"/>
      </w:tblPr>
      <w:tblGrid>
        <w:gridCol w:w="2726"/>
        <w:gridCol w:w="6314"/>
      </w:tblGrid>
      <w:tr w:rsidR="00FF5BB1" w:rsidRPr="006B1FA8" w14:paraId="7887DE52" w14:textId="77777777" w:rsidTr="00613F30">
        <w:tc>
          <w:tcPr>
            <w:tcW w:w="1958" w:type="dxa"/>
            <w:shd w:val="clear" w:color="auto" w:fill="DEEAF6" w:themeFill="accent5" w:themeFillTint="33"/>
          </w:tcPr>
          <w:p w14:paraId="6BF791F0" w14:textId="389AD559" w:rsidR="00FF5BB1" w:rsidRPr="006B1FA8" w:rsidRDefault="006B5555" w:rsidP="00613F30">
            <w:pPr>
              <w:spacing w:line="276" w:lineRule="auto"/>
              <w:ind w:left="0" w:firstLine="0"/>
              <w:rPr>
                <w:b/>
                <w:bCs/>
                <w:i/>
                <w:iCs/>
              </w:rPr>
            </w:pPr>
            <w:r>
              <w:rPr>
                <w:b/>
                <w:bCs/>
                <w:i/>
                <w:iCs/>
              </w:rPr>
              <w:t>Q1</w:t>
            </w:r>
            <w:r w:rsidR="00FF5BB1" w:rsidRPr="006B1FA8">
              <w:rPr>
                <w:b/>
                <w:bCs/>
                <w:i/>
                <w:iCs/>
              </w:rPr>
              <w:t xml:space="preserve"> </w:t>
            </w:r>
            <w:r w:rsidR="007408D9">
              <w:rPr>
                <w:b/>
                <w:bCs/>
                <w:i/>
                <w:iCs/>
              </w:rPr>
              <w:t xml:space="preserve"> GK </w:t>
            </w:r>
            <w:r w:rsidR="00FF5BB1" w:rsidRPr="006B1FA8">
              <w:rPr>
                <w:b/>
                <w:bCs/>
                <w:i/>
                <w:iCs/>
              </w:rPr>
              <w:t>UV I</w:t>
            </w:r>
          </w:p>
        </w:tc>
        <w:tc>
          <w:tcPr>
            <w:tcW w:w="7082" w:type="dxa"/>
            <w:shd w:val="clear" w:color="auto" w:fill="DEEAF6" w:themeFill="accent5" w:themeFillTint="33"/>
          </w:tcPr>
          <w:p w14:paraId="13A693FC" w14:textId="670A0A86" w:rsidR="00FF5BB1" w:rsidRPr="00DF64BB" w:rsidRDefault="00DF64BB" w:rsidP="00DF64BB">
            <w:pPr>
              <w:spacing w:after="185" w:line="259" w:lineRule="auto"/>
              <w:ind w:left="2" w:right="0" w:firstLine="0"/>
            </w:pPr>
            <w:r>
              <w:rPr>
                <w:sz w:val="24"/>
              </w:rPr>
              <w:t xml:space="preserve">Lebensentwürfe in der Literatur </w:t>
            </w:r>
            <w:r>
              <w:rPr>
                <w:sz w:val="20"/>
              </w:rPr>
              <w:t xml:space="preserve"> </w:t>
            </w:r>
          </w:p>
        </w:tc>
      </w:tr>
      <w:tr w:rsidR="00FF5BB1" w14:paraId="2A724245" w14:textId="77777777" w:rsidTr="00613F30">
        <w:tc>
          <w:tcPr>
            <w:tcW w:w="1958" w:type="dxa"/>
          </w:tcPr>
          <w:p w14:paraId="0F68DD56" w14:textId="77777777" w:rsidR="00FF5BB1" w:rsidRDefault="00FF5BB1" w:rsidP="00613F30">
            <w:pPr>
              <w:spacing w:line="276" w:lineRule="auto"/>
              <w:ind w:left="0" w:firstLine="0"/>
            </w:pPr>
            <w:r>
              <w:t>Inhaltsfelder</w:t>
            </w:r>
          </w:p>
        </w:tc>
        <w:tc>
          <w:tcPr>
            <w:tcW w:w="7082" w:type="dxa"/>
          </w:tcPr>
          <w:p w14:paraId="44FFF54C" w14:textId="49E7ED95" w:rsidR="00FF5BB1" w:rsidRDefault="00F10292" w:rsidP="00613F30">
            <w:pPr>
              <w:spacing w:line="276" w:lineRule="auto"/>
              <w:ind w:left="0" w:firstLine="0"/>
            </w:pPr>
            <w:r>
              <w:t>Texte</w:t>
            </w:r>
            <w:r w:rsidR="002C4DC2">
              <w:t>, Kommunikation, Medien</w:t>
            </w:r>
          </w:p>
        </w:tc>
      </w:tr>
      <w:tr w:rsidR="00FF5BB1" w14:paraId="702F462F" w14:textId="77777777" w:rsidTr="00613F30">
        <w:tc>
          <w:tcPr>
            <w:tcW w:w="1958" w:type="dxa"/>
          </w:tcPr>
          <w:p w14:paraId="7C652CDA" w14:textId="77777777" w:rsidR="00FF5BB1" w:rsidRDefault="00FF5BB1" w:rsidP="00613F30">
            <w:pPr>
              <w:spacing w:line="276" w:lineRule="auto"/>
              <w:ind w:left="0" w:firstLine="0"/>
            </w:pPr>
            <w:r>
              <w:t>Inhaltliche Schwerpunkte</w:t>
            </w:r>
          </w:p>
        </w:tc>
        <w:tc>
          <w:tcPr>
            <w:tcW w:w="7082" w:type="dxa"/>
          </w:tcPr>
          <w:p w14:paraId="28C0E5AB" w14:textId="77777777" w:rsidR="009C5252" w:rsidRPr="00F902E9" w:rsidRDefault="009C5252" w:rsidP="009C5252">
            <w:pPr>
              <w:spacing w:after="215" w:line="259" w:lineRule="auto"/>
              <w:ind w:left="2" w:right="0" w:firstLine="0"/>
              <w:rPr>
                <w:sz w:val="24"/>
                <w:szCs w:val="24"/>
              </w:rPr>
            </w:pPr>
            <w:r w:rsidRPr="00F902E9">
              <w:rPr>
                <w:b/>
                <w:sz w:val="24"/>
                <w:szCs w:val="24"/>
              </w:rPr>
              <w:t>Sprache:</w:t>
            </w:r>
            <w:r w:rsidRPr="00F902E9">
              <w:rPr>
                <w:sz w:val="24"/>
                <w:szCs w:val="24"/>
              </w:rPr>
              <w:t xml:space="preserve"> sprachgeschichtlicher Wandel </w:t>
            </w:r>
          </w:p>
          <w:p w14:paraId="0B3786C6" w14:textId="17E99A64" w:rsidR="009C5252" w:rsidRPr="00F902E9" w:rsidRDefault="009C5252" w:rsidP="009C5252">
            <w:pPr>
              <w:spacing w:after="199" w:line="280" w:lineRule="auto"/>
              <w:ind w:left="2" w:right="0" w:firstLine="0"/>
              <w:rPr>
                <w:sz w:val="24"/>
                <w:szCs w:val="24"/>
              </w:rPr>
            </w:pPr>
            <w:r w:rsidRPr="00F902E9">
              <w:rPr>
                <w:b/>
                <w:sz w:val="24"/>
                <w:szCs w:val="24"/>
              </w:rPr>
              <w:t>Texte:</w:t>
            </w:r>
            <w:r>
              <w:rPr>
                <w:b/>
                <w:sz w:val="24"/>
                <w:szCs w:val="24"/>
              </w:rPr>
              <w:t xml:space="preserve"> </w:t>
            </w:r>
            <w:r w:rsidRPr="00F902E9">
              <w:rPr>
                <w:sz w:val="24"/>
                <w:szCs w:val="24"/>
              </w:rPr>
              <w:t xml:space="preserve">strukturell unterschiedliche Erzähltexte aus unterschiedlichen historischen Kontexten, komplexe </w:t>
            </w:r>
            <w:r w:rsidR="00FE7807">
              <w:rPr>
                <w:sz w:val="24"/>
                <w:szCs w:val="24"/>
              </w:rPr>
              <w:t>pragmatische Texte</w:t>
            </w:r>
          </w:p>
          <w:p w14:paraId="6C3A0F80" w14:textId="77777777" w:rsidR="009C5252" w:rsidRPr="00F902E9" w:rsidRDefault="009C5252" w:rsidP="009C5252">
            <w:pPr>
              <w:spacing w:after="217" w:line="259" w:lineRule="auto"/>
              <w:ind w:left="2" w:right="0" w:firstLine="0"/>
              <w:rPr>
                <w:sz w:val="24"/>
                <w:szCs w:val="24"/>
              </w:rPr>
            </w:pPr>
            <w:r w:rsidRPr="00F902E9">
              <w:rPr>
                <w:b/>
                <w:sz w:val="24"/>
                <w:szCs w:val="24"/>
              </w:rPr>
              <w:t>Kommunikation:</w:t>
            </w:r>
            <w:r w:rsidRPr="00F902E9">
              <w:rPr>
                <w:sz w:val="24"/>
                <w:szCs w:val="24"/>
              </w:rPr>
              <w:t xml:space="preserve"> sprachliches Handeln im kommunikativen Kontext</w:t>
            </w:r>
            <w:r w:rsidRPr="00F902E9">
              <w:rPr>
                <w:b/>
                <w:sz w:val="24"/>
                <w:szCs w:val="24"/>
              </w:rPr>
              <w:t xml:space="preserve"> </w:t>
            </w:r>
          </w:p>
          <w:p w14:paraId="50769497" w14:textId="0A719CD6" w:rsidR="00FF5BB1" w:rsidRDefault="009C5252" w:rsidP="009C5252">
            <w:pPr>
              <w:spacing w:line="276" w:lineRule="auto"/>
              <w:ind w:left="0" w:firstLine="0"/>
            </w:pPr>
            <w:r w:rsidRPr="00F902E9">
              <w:rPr>
                <w:b/>
                <w:sz w:val="24"/>
                <w:szCs w:val="24"/>
              </w:rPr>
              <w:t xml:space="preserve">Medien: </w:t>
            </w:r>
            <w:r w:rsidRPr="00F902E9">
              <w:rPr>
                <w:sz w:val="24"/>
                <w:szCs w:val="24"/>
              </w:rPr>
              <w:t>ggf. filmische Umsetzung einer Textvorlage (in Ausschnitten)</w:t>
            </w:r>
          </w:p>
        </w:tc>
      </w:tr>
      <w:tr w:rsidR="00FF5BB1" w14:paraId="3E9F9918" w14:textId="77777777" w:rsidTr="00613F30">
        <w:tc>
          <w:tcPr>
            <w:tcW w:w="1958" w:type="dxa"/>
          </w:tcPr>
          <w:p w14:paraId="60A47767" w14:textId="77777777" w:rsidR="00FF5BB1" w:rsidRDefault="00FF5BB1" w:rsidP="00613F30">
            <w:pPr>
              <w:spacing w:line="276" w:lineRule="auto"/>
              <w:ind w:left="0" w:firstLine="0"/>
            </w:pPr>
            <w:r>
              <w:t>Schwerpunkte der Kompetenzentwicklung</w:t>
            </w:r>
          </w:p>
        </w:tc>
        <w:tc>
          <w:tcPr>
            <w:tcW w:w="7082" w:type="dxa"/>
          </w:tcPr>
          <w:p w14:paraId="556139AD" w14:textId="77777777" w:rsidR="00A421BF" w:rsidRDefault="00A421BF" w:rsidP="00A421BF">
            <w:pPr>
              <w:spacing w:after="289" w:line="259" w:lineRule="auto"/>
              <w:ind w:left="2" w:right="0" w:firstLine="0"/>
            </w:pPr>
            <w:r>
              <w:rPr>
                <w:sz w:val="20"/>
              </w:rPr>
              <w:t xml:space="preserve">Die Schülerinnen und Schüler können… </w:t>
            </w:r>
          </w:p>
          <w:p w14:paraId="0DEE7E63" w14:textId="77777777" w:rsidR="00A421BF" w:rsidRDefault="00A421BF" w:rsidP="001D5AFD">
            <w:pPr>
              <w:numPr>
                <w:ilvl w:val="0"/>
                <w:numId w:val="22"/>
              </w:numPr>
              <w:spacing w:line="237" w:lineRule="auto"/>
              <w:ind w:right="22" w:hanging="360"/>
              <w:jc w:val="both"/>
            </w:pPr>
            <w:r>
              <w:rPr>
                <w:sz w:val="21"/>
              </w:rPr>
              <w:t xml:space="preserve">unter Berücksichtigung der eigenen Ziele und des Adressaten Sachverhalte sprachlich differenziert darstellen, (Sprache-Pro.) </w:t>
            </w:r>
          </w:p>
          <w:p w14:paraId="11735BF5" w14:textId="77777777" w:rsidR="00A421BF" w:rsidRDefault="00A421BF" w:rsidP="001D5AFD">
            <w:pPr>
              <w:numPr>
                <w:ilvl w:val="0"/>
                <w:numId w:val="22"/>
              </w:numPr>
              <w:spacing w:after="66" w:line="238" w:lineRule="auto"/>
              <w:ind w:right="22" w:hanging="360"/>
              <w:jc w:val="both"/>
            </w:pPr>
            <w:r>
              <w:rPr>
                <w:sz w:val="21"/>
              </w:rPr>
              <w:t xml:space="preserve">komplexe Sachzusammenhänge in mündlichen Texten unter Rückgriff auf verbale und nonverbale Mittel differenziert und intentionsgerecht darstellen, (Sprache-Pro.) </w:t>
            </w:r>
          </w:p>
          <w:p w14:paraId="119B7E21" w14:textId="77777777" w:rsidR="00A421BF" w:rsidRDefault="00A421BF" w:rsidP="001D5AFD">
            <w:pPr>
              <w:numPr>
                <w:ilvl w:val="0"/>
                <w:numId w:val="22"/>
              </w:numPr>
              <w:spacing w:after="2" w:line="237" w:lineRule="auto"/>
              <w:ind w:right="22" w:hanging="360"/>
              <w:jc w:val="both"/>
            </w:pPr>
            <w:r>
              <w:rPr>
                <w:sz w:val="21"/>
              </w:rPr>
              <w:t xml:space="preserve">strukturell unterschiedliche erzählende Texte unter besonderer Berücksichtigung der Entwicklung der gattungstypischen </w:t>
            </w:r>
          </w:p>
          <w:p w14:paraId="15426D57" w14:textId="77777777" w:rsidR="00A421BF" w:rsidRDefault="00A421BF" w:rsidP="00EF6AB0">
            <w:pPr>
              <w:spacing w:after="43" w:line="259" w:lineRule="auto"/>
              <w:ind w:left="0" w:right="0" w:firstLine="362"/>
            </w:pPr>
            <w:r>
              <w:rPr>
                <w:sz w:val="21"/>
              </w:rPr>
              <w:t xml:space="preserve">Gestaltungsform analysieren, (Texte-Rezeption) </w:t>
            </w:r>
          </w:p>
          <w:p w14:paraId="306962AC" w14:textId="77777777" w:rsidR="00A421BF" w:rsidRDefault="00A421BF" w:rsidP="001D5AFD">
            <w:pPr>
              <w:numPr>
                <w:ilvl w:val="0"/>
                <w:numId w:val="22"/>
              </w:numPr>
              <w:spacing w:after="65" w:line="238" w:lineRule="auto"/>
              <w:ind w:right="22" w:hanging="360"/>
              <w:jc w:val="both"/>
            </w:pPr>
            <w:r>
              <w:rPr>
                <w:sz w:val="21"/>
              </w:rPr>
              <w:t xml:space="preserve">literarische Texte in grundlegende literarhistorische und historisch-gesellschaftliche Entwicklungen – von der Aufklärung bis zum 21. Jahrhundert – einordnen und die Möglichkeit und Grenzen der Zuordnung literarischer Werke zu Epochen aufzeigen, (Texte-Rez.) </w:t>
            </w:r>
          </w:p>
          <w:p w14:paraId="55FB1F93" w14:textId="77777777" w:rsidR="00A421BF" w:rsidRDefault="00A421BF" w:rsidP="001D5AFD">
            <w:pPr>
              <w:numPr>
                <w:ilvl w:val="0"/>
                <w:numId w:val="22"/>
              </w:numPr>
              <w:spacing w:after="65" w:line="238" w:lineRule="auto"/>
              <w:ind w:right="22" w:hanging="360"/>
              <w:jc w:val="both"/>
            </w:pPr>
            <w:r>
              <w:rPr>
                <w:sz w:val="21"/>
              </w:rPr>
              <w:t xml:space="preserve">an ausgewählten Beispielen die Mehrdeutigkeit von Texten sowie die Zeitbedingtheit von Rezeption und Interpretation reflektieren, (Texte-Rez.) </w:t>
            </w:r>
          </w:p>
          <w:p w14:paraId="1DF721FF" w14:textId="77777777" w:rsidR="00A421BF" w:rsidRDefault="00A421BF" w:rsidP="001D5AFD">
            <w:pPr>
              <w:numPr>
                <w:ilvl w:val="0"/>
                <w:numId w:val="22"/>
              </w:numPr>
              <w:spacing w:after="66" w:line="238" w:lineRule="auto"/>
              <w:ind w:right="22" w:hanging="360"/>
              <w:jc w:val="both"/>
            </w:pPr>
            <w:r>
              <w:rPr>
                <w:sz w:val="21"/>
              </w:rPr>
              <w:t xml:space="preserve">Texte unter spezifischen Fragestellungen zu Inhalt, Gestaltungsweise und Wirkung kriterienorientiert beurteilen, (Texte-Rez.) </w:t>
            </w:r>
          </w:p>
          <w:p w14:paraId="2CDFF414" w14:textId="77777777" w:rsidR="00A421BF" w:rsidRDefault="00A421BF" w:rsidP="001D5AFD">
            <w:pPr>
              <w:numPr>
                <w:ilvl w:val="0"/>
                <w:numId w:val="22"/>
              </w:numPr>
              <w:spacing w:after="66" w:line="238" w:lineRule="auto"/>
              <w:ind w:right="22" w:hanging="360"/>
              <w:jc w:val="both"/>
            </w:pPr>
            <w:r>
              <w:rPr>
                <w:sz w:val="21"/>
              </w:rPr>
              <w:lastRenderedPageBreak/>
              <w:t xml:space="preserve">in ihren Analysetexten Ergebnisse textimmanenter und textübergreifender Untersuchungsverfahren darstellen und in einer eigenständigen Deutung zusammenführen, (Texte-Pro.) </w:t>
            </w:r>
          </w:p>
          <w:p w14:paraId="26A35ED6" w14:textId="77777777" w:rsidR="00A421BF" w:rsidRDefault="00A421BF" w:rsidP="001D5AFD">
            <w:pPr>
              <w:numPr>
                <w:ilvl w:val="0"/>
                <w:numId w:val="22"/>
              </w:numPr>
              <w:spacing w:after="0" w:line="239" w:lineRule="auto"/>
              <w:ind w:right="22" w:hanging="360"/>
              <w:jc w:val="both"/>
            </w:pPr>
            <w:r>
              <w:rPr>
                <w:sz w:val="21"/>
              </w:rPr>
              <w:t xml:space="preserve">komplexe Sachverhalte in mündlichen Texten (Referat, umfangreicher Gesprächsbeitrag) auch unter Nutzung von </w:t>
            </w:r>
          </w:p>
          <w:p w14:paraId="6479FABA" w14:textId="77777777" w:rsidR="00A421BF" w:rsidRDefault="00A421BF" w:rsidP="0004526F">
            <w:pPr>
              <w:spacing w:after="43" w:line="259" w:lineRule="auto"/>
              <w:ind w:left="0" w:right="0" w:firstLine="362"/>
            </w:pPr>
            <w:r>
              <w:rPr>
                <w:sz w:val="21"/>
              </w:rPr>
              <w:t xml:space="preserve">Visualisierungen darstellen, (Texte-Pro.) </w:t>
            </w:r>
          </w:p>
          <w:p w14:paraId="48551BB0" w14:textId="77777777" w:rsidR="009250A5" w:rsidRPr="009250A5" w:rsidRDefault="00A421BF" w:rsidP="001D5AFD">
            <w:pPr>
              <w:pStyle w:val="Listenabsatz"/>
              <w:numPr>
                <w:ilvl w:val="0"/>
                <w:numId w:val="24"/>
              </w:numPr>
              <w:spacing w:after="41" w:line="259" w:lineRule="auto"/>
              <w:ind w:right="0"/>
              <w:jc w:val="both"/>
            </w:pPr>
            <w:r w:rsidRPr="00F353EC">
              <w:rPr>
                <w:sz w:val="21"/>
              </w:rPr>
              <w:t xml:space="preserve">kriteriengeleitet eigene und fremde Unterrichtsbeiträge in unterschiedlichen kommunikativen Kontexten (Fachgespräche, Diskussionen, Feedback zu Präsentationen) beurteilen, (Kommunikation-Rez.) </w:t>
            </w:r>
          </w:p>
          <w:p w14:paraId="6253A14E" w14:textId="1E5F47E0" w:rsidR="00BC242E" w:rsidRDefault="00A421BF" w:rsidP="001D5AFD">
            <w:pPr>
              <w:pStyle w:val="Listenabsatz"/>
              <w:numPr>
                <w:ilvl w:val="0"/>
                <w:numId w:val="24"/>
              </w:numPr>
              <w:spacing w:after="41" w:line="259" w:lineRule="auto"/>
              <w:ind w:right="0"/>
              <w:jc w:val="both"/>
            </w:pPr>
            <w:r w:rsidRPr="00F353EC">
              <w:rPr>
                <w:sz w:val="21"/>
              </w:rPr>
              <w:t>selbstständig und adressatengerecht – unter Berücksichtigung fachl</w:t>
            </w:r>
            <w:r w:rsidR="009D03A5" w:rsidRPr="00F353EC">
              <w:rPr>
                <w:sz w:val="21"/>
              </w:rPr>
              <w:t>i</w:t>
            </w:r>
            <w:r w:rsidRPr="00F353EC">
              <w:rPr>
                <w:sz w:val="21"/>
              </w:rPr>
              <w:t>cher Differenziertheit und Zuhöreraktivierung – komplexe</w:t>
            </w:r>
            <w:r w:rsidR="00BC242E" w:rsidRPr="00F353EC">
              <w:rPr>
                <w:sz w:val="21"/>
              </w:rPr>
              <w:t xml:space="preserve"> Beiträge mediengestützt präsentieren, (Kommunikation-Pro.) </w:t>
            </w:r>
          </w:p>
          <w:p w14:paraId="3D6006E0" w14:textId="77777777" w:rsidR="00BC242E" w:rsidRDefault="00BC242E" w:rsidP="001D5AFD">
            <w:pPr>
              <w:numPr>
                <w:ilvl w:val="0"/>
                <w:numId w:val="23"/>
              </w:numPr>
              <w:spacing w:after="62" w:line="239" w:lineRule="auto"/>
              <w:ind w:right="0" w:hanging="360"/>
              <w:jc w:val="both"/>
            </w:pPr>
            <w:r>
              <w:rPr>
                <w:sz w:val="21"/>
              </w:rPr>
              <w:t xml:space="preserve">Gesprächsbeiträge und Gesprächsverhalten kriterienorientiert analysieren und ein konstruktives und wertschätzendes Feedback formulieren, (Kommunikation-Pro.) </w:t>
            </w:r>
          </w:p>
          <w:p w14:paraId="27F49B8A" w14:textId="77777777" w:rsidR="00BC242E" w:rsidRDefault="00BC242E" w:rsidP="001D5AFD">
            <w:pPr>
              <w:numPr>
                <w:ilvl w:val="0"/>
                <w:numId w:val="23"/>
              </w:numPr>
              <w:spacing w:after="65" w:line="239" w:lineRule="auto"/>
              <w:ind w:right="0" w:hanging="360"/>
              <w:jc w:val="both"/>
            </w:pPr>
            <w:r>
              <w:rPr>
                <w:sz w:val="21"/>
              </w:rPr>
              <w:t xml:space="preserve">mithilfe geeigneter Medien selbstständig fachlich komplexe Zusammenhänge präsentieren, (Medien-Pro.) </w:t>
            </w:r>
          </w:p>
          <w:p w14:paraId="6DFFC0A4" w14:textId="77777777" w:rsidR="00BC242E" w:rsidRDefault="00BC242E" w:rsidP="001D5AFD">
            <w:pPr>
              <w:numPr>
                <w:ilvl w:val="0"/>
                <w:numId w:val="23"/>
              </w:numPr>
              <w:spacing w:after="66" w:line="238" w:lineRule="auto"/>
              <w:ind w:right="0" w:hanging="360"/>
              <w:jc w:val="both"/>
            </w:pPr>
            <w:r>
              <w:rPr>
                <w:sz w:val="21"/>
              </w:rPr>
              <w:t xml:space="preserve">die funktionale Verwendung von Medien für die Aufbereitung von Arbeitsergebnissen beurteilen und die eigenen Präsentationen entsprechend überarbeiten, (Medien-Pro.) </w:t>
            </w:r>
          </w:p>
          <w:p w14:paraId="078E46AC" w14:textId="77777777" w:rsidR="00BC242E" w:rsidRDefault="00BC242E" w:rsidP="001D5AFD">
            <w:pPr>
              <w:numPr>
                <w:ilvl w:val="0"/>
                <w:numId w:val="23"/>
              </w:numPr>
              <w:spacing w:after="2" w:line="237" w:lineRule="auto"/>
              <w:ind w:right="0" w:hanging="360"/>
              <w:jc w:val="both"/>
            </w:pPr>
            <w:r>
              <w:rPr>
                <w:sz w:val="21"/>
              </w:rPr>
              <w:t xml:space="preserve">ggf. die Qualität von Informationen aus verschiedenartigen Quellen bewerten (Grad von Fiktionalität, Seriosität; fachliche </w:t>
            </w:r>
          </w:p>
          <w:p w14:paraId="7839E7F5" w14:textId="77777777" w:rsidR="00BC242E" w:rsidRDefault="00BC242E" w:rsidP="0004526F">
            <w:pPr>
              <w:spacing w:after="22" w:line="259" w:lineRule="auto"/>
              <w:ind w:left="0" w:right="0" w:firstLine="360"/>
            </w:pPr>
            <w:r>
              <w:rPr>
                <w:sz w:val="21"/>
              </w:rPr>
              <w:t xml:space="preserve">Differenziertheit), (Medien-Rez.) </w:t>
            </w:r>
          </w:p>
          <w:p w14:paraId="60849A0A" w14:textId="77777777" w:rsidR="00BC242E" w:rsidRDefault="00BC242E" w:rsidP="001D5AFD">
            <w:pPr>
              <w:numPr>
                <w:ilvl w:val="0"/>
                <w:numId w:val="23"/>
              </w:numPr>
              <w:spacing w:after="66" w:line="238" w:lineRule="auto"/>
              <w:ind w:right="0" w:hanging="360"/>
              <w:jc w:val="both"/>
            </w:pPr>
            <w:r>
              <w:rPr>
                <w:sz w:val="21"/>
              </w:rPr>
              <w:t>ggf. die filmische Umsetzung einer Textvorlage in ihrer ästhetischen Gestaltung analysieren und ihre Wirkung auf den Zuschauer unter Einbezug medientheoretischer Ansätze erläutern. (Medien-Rez.)</w:t>
            </w:r>
            <w:r>
              <w:rPr>
                <w:sz w:val="20"/>
              </w:rPr>
              <w:t xml:space="preserve"> </w:t>
            </w:r>
          </w:p>
          <w:p w14:paraId="5A164B2C" w14:textId="77777777" w:rsidR="00BC242E" w:rsidRDefault="00BC242E" w:rsidP="001D5AFD">
            <w:pPr>
              <w:numPr>
                <w:ilvl w:val="0"/>
                <w:numId w:val="23"/>
              </w:numPr>
              <w:spacing w:after="2" w:line="237" w:lineRule="auto"/>
              <w:ind w:right="0" w:hanging="360"/>
              <w:jc w:val="both"/>
            </w:pPr>
            <w:r>
              <w:rPr>
                <w:sz w:val="21"/>
              </w:rPr>
              <w:t xml:space="preserve">strukturell unterschiedliche erzählende Texte unter besonderer Berücksichtigung der Entwicklung der gattungstypischen </w:t>
            </w:r>
          </w:p>
          <w:p w14:paraId="244EB326" w14:textId="77777777" w:rsidR="00BC242E" w:rsidRDefault="00BC242E" w:rsidP="0004526F">
            <w:pPr>
              <w:spacing w:after="43" w:line="259" w:lineRule="auto"/>
              <w:ind w:left="0" w:right="0" w:firstLine="360"/>
            </w:pPr>
            <w:r>
              <w:rPr>
                <w:sz w:val="21"/>
              </w:rPr>
              <w:t xml:space="preserve">Gestaltungsform analysieren, (Texte-Rez.) </w:t>
            </w:r>
          </w:p>
          <w:p w14:paraId="7A3B7C50" w14:textId="77777777" w:rsidR="00BC242E" w:rsidRDefault="00BC242E" w:rsidP="001D5AFD">
            <w:pPr>
              <w:numPr>
                <w:ilvl w:val="0"/>
                <w:numId w:val="23"/>
              </w:numPr>
              <w:spacing w:line="237" w:lineRule="auto"/>
              <w:ind w:right="0" w:hanging="360"/>
              <w:jc w:val="both"/>
            </w:pPr>
            <w:r>
              <w:rPr>
                <w:sz w:val="21"/>
              </w:rPr>
              <w:t xml:space="preserve">die Unterschiede zwischen fiktionalen und nicht-fiktionalen Texten anhand von Merkmalen erläutern, (Texte-Rez.) </w:t>
            </w:r>
          </w:p>
          <w:p w14:paraId="571CFC27" w14:textId="77777777" w:rsidR="00BC242E" w:rsidRDefault="00BC242E" w:rsidP="001D5AFD">
            <w:pPr>
              <w:numPr>
                <w:ilvl w:val="0"/>
                <w:numId w:val="23"/>
              </w:numPr>
              <w:spacing w:after="62" w:line="239" w:lineRule="auto"/>
              <w:ind w:right="0" w:hanging="360"/>
              <w:jc w:val="both"/>
            </w:pPr>
            <w:r>
              <w:rPr>
                <w:sz w:val="21"/>
              </w:rPr>
              <w:t xml:space="preserve">in ihren Analysetexten Ergebnisse textimmanenter und textübergreifender Untersuchungsverfahren darstellen und in einer eigenständigen Deutung zusammenführen, (Texte-Pro.) </w:t>
            </w:r>
          </w:p>
          <w:p w14:paraId="0E023E03" w14:textId="77777777" w:rsidR="00BC242E" w:rsidRDefault="00BC242E" w:rsidP="001D5AFD">
            <w:pPr>
              <w:numPr>
                <w:ilvl w:val="0"/>
                <w:numId w:val="23"/>
              </w:numPr>
              <w:spacing w:after="65" w:line="239" w:lineRule="auto"/>
              <w:ind w:right="0" w:hanging="360"/>
              <w:jc w:val="both"/>
            </w:pPr>
            <w:r>
              <w:rPr>
                <w:sz w:val="21"/>
              </w:rPr>
              <w:t xml:space="preserve">den Verlauf fachlich anspruchsvoller Gesprächsformen konzentriert verfolgen, (Kommunikation-Rez.) </w:t>
            </w:r>
          </w:p>
          <w:p w14:paraId="0711A467" w14:textId="77777777" w:rsidR="00BC242E" w:rsidRDefault="00BC242E" w:rsidP="001D5AFD">
            <w:pPr>
              <w:numPr>
                <w:ilvl w:val="0"/>
                <w:numId w:val="23"/>
              </w:numPr>
              <w:spacing w:after="2" w:line="237" w:lineRule="auto"/>
              <w:ind w:right="0" w:hanging="360"/>
              <w:jc w:val="both"/>
            </w:pPr>
            <w:r>
              <w:rPr>
                <w:sz w:val="21"/>
              </w:rPr>
              <w:t xml:space="preserve">ggf. die Qualität von Informationen aus verschiedenartigen Quellen bewerten (Grad von Fiktionalität, Seriosität; fachliche </w:t>
            </w:r>
          </w:p>
          <w:p w14:paraId="4ADCB672" w14:textId="77777777" w:rsidR="00BC242E" w:rsidRDefault="00BC242E" w:rsidP="0004526F">
            <w:pPr>
              <w:spacing w:after="22" w:line="259" w:lineRule="auto"/>
              <w:ind w:left="0" w:right="0" w:firstLine="360"/>
            </w:pPr>
            <w:r>
              <w:rPr>
                <w:sz w:val="21"/>
              </w:rPr>
              <w:t xml:space="preserve">Differenziertheit), (Medien-Rez.) </w:t>
            </w:r>
          </w:p>
          <w:p w14:paraId="20858DDA" w14:textId="4DE8D837" w:rsidR="00FF5BB1" w:rsidRDefault="00BC242E" w:rsidP="001D5AFD">
            <w:pPr>
              <w:numPr>
                <w:ilvl w:val="0"/>
                <w:numId w:val="23"/>
              </w:numPr>
              <w:spacing w:after="2" w:line="237" w:lineRule="auto"/>
              <w:ind w:right="0" w:hanging="360"/>
              <w:jc w:val="both"/>
            </w:pPr>
            <w:r>
              <w:rPr>
                <w:sz w:val="21"/>
              </w:rPr>
              <w:t xml:space="preserve">ggf. die filmische Umsetzung einer Textvorlage in ihrer ästhetischen Gestaltung analysieren und ihre Wirkung auf den Zuschauer unter </w:t>
            </w:r>
            <w:r w:rsidRPr="00BC242E">
              <w:rPr>
                <w:sz w:val="21"/>
              </w:rPr>
              <w:t>Einbezug medientheoretischer Ansätze erläutern, (Medien-Rez.)</w:t>
            </w:r>
          </w:p>
        </w:tc>
      </w:tr>
      <w:tr w:rsidR="00FF5BB1" w14:paraId="0F3785D1" w14:textId="77777777" w:rsidTr="00613F30">
        <w:tc>
          <w:tcPr>
            <w:tcW w:w="1958" w:type="dxa"/>
          </w:tcPr>
          <w:p w14:paraId="0BC110B4" w14:textId="77777777" w:rsidR="00FF5BB1" w:rsidRDefault="00FF5BB1" w:rsidP="00613F30">
            <w:pPr>
              <w:spacing w:line="276" w:lineRule="auto"/>
              <w:ind w:left="0" w:firstLine="0"/>
            </w:pPr>
            <w:r>
              <w:lastRenderedPageBreak/>
              <w:t>Zeitbedarf</w:t>
            </w:r>
          </w:p>
        </w:tc>
        <w:tc>
          <w:tcPr>
            <w:tcW w:w="7082" w:type="dxa"/>
          </w:tcPr>
          <w:p w14:paraId="08AA7AD9" w14:textId="35BB478A" w:rsidR="00FF5BB1" w:rsidRDefault="00002463" w:rsidP="00613F30">
            <w:pPr>
              <w:spacing w:line="276" w:lineRule="auto"/>
              <w:ind w:left="0" w:firstLine="0"/>
            </w:pPr>
            <w:r>
              <w:t>ca. 35 Std.</w:t>
            </w:r>
          </w:p>
        </w:tc>
      </w:tr>
      <w:tr w:rsidR="00FF5BB1" w14:paraId="738ADAF9" w14:textId="77777777" w:rsidTr="00613F30">
        <w:tc>
          <w:tcPr>
            <w:tcW w:w="1958" w:type="dxa"/>
          </w:tcPr>
          <w:p w14:paraId="60155221" w14:textId="77777777" w:rsidR="00FF5BB1" w:rsidRDefault="00FF5BB1" w:rsidP="00613F30">
            <w:pPr>
              <w:spacing w:line="276" w:lineRule="auto"/>
              <w:ind w:left="0" w:firstLine="0"/>
            </w:pPr>
            <w:r>
              <w:t>Absprachen zur Leistungsüberprüfung</w:t>
            </w:r>
          </w:p>
        </w:tc>
        <w:tc>
          <w:tcPr>
            <w:tcW w:w="7082" w:type="dxa"/>
          </w:tcPr>
          <w:p w14:paraId="068AD5E7" w14:textId="16120BAF" w:rsidR="00F932A8" w:rsidRDefault="00F932A8" w:rsidP="00F932A8">
            <w:pPr>
              <w:spacing w:after="202" w:line="275" w:lineRule="auto"/>
              <w:ind w:left="2" w:right="0" w:firstLine="0"/>
            </w:pPr>
            <w:r>
              <w:rPr>
                <w:sz w:val="24"/>
              </w:rPr>
              <w:t xml:space="preserve">I A: </w:t>
            </w:r>
            <w:r w:rsidR="004F2409">
              <w:rPr>
                <w:sz w:val="24"/>
              </w:rPr>
              <w:t>Interpretation</w:t>
            </w:r>
            <w:r>
              <w:rPr>
                <w:sz w:val="24"/>
              </w:rPr>
              <w:t xml:space="preserve"> eines literarischen Textes (ggf. mit weiterführendem Schreibauftrag) </w:t>
            </w:r>
          </w:p>
          <w:p w14:paraId="173CA223" w14:textId="107EF098" w:rsidR="00F932A8" w:rsidRDefault="00F932A8" w:rsidP="001D5AFD">
            <w:pPr>
              <w:numPr>
                <w:ilvl w:val="0"/>
                <w:numId w:val="25"/>
              </w:numPr>
              <w:spacing w:after="221" w:line="259" w:lineRule="auto"/>
              <w:ind w:left="177" w:right="0" w:hanging="175"/>
            </w:pPr>
            <w:r>
              <w:rPr>
                <w:sz w:val="24"/>
              </w:rPr>
              <w:t xml:space="preserve">B: Vergleichende </w:t>
            </w:r>
            <w:r w:rsidR="004F2409">
              <w:rPr>
                <w:sz w:val="24"/>
              </w:rPr>
              <w:t xml:space="preserve">Interpretation </w:t>
            </w:r>
            <w:r>
              <w:rPr>
                <w:sz w:val="24"/>
              </w:rPr>
              <w:t xml:space="preserve">von literarischen Texten </w:t>
            </w:r>
          </w:p>
          <w:p w14:paraId="0C24DA6E" w14:textId="71CCE5F2" w:rsidR="00F932A8" w:rsidRDefault="00F932A8" w:rsidP="001D5AFD">
            <w:pPr>
              <w:numPr>
                <w:ilvl w:val="0"/>
                <w:numId w:val="25"/>
              </w:numPr>
              <w:spacing w:after="20" w:line="259" w:lineRule="auto"/>
              <w:ind w:left="177" w:right="0" w:hanging="175"/>
            </w:pPr>
            <w:r>
              <w:rPr>
                <w:sz w:val="24"/>
              </w:rPr>
              <w:lastRenderedPageBreak/>
              <w:t xml:space="preserve">A: Analyse eines </w:t>
            </w:r>
            <w:r w:rsidR="004F2409">
              <w:rPr>
                <w:sz w:val="24"/>
              </w:rPr>
              <w:t>pragmatischen Textes</w:t>
            </w:r>
            <w:r>
              <w:rPr>
                <w:sz w:val="24"/>
              </w:rPr>
              <w:t xml:space="preserve"> (ggf. mit weiterführendem </w:t>
            </w:r>
          </w:p>
          <w:p w14:paraId="2CFCA676" w14:textId="7CDC6CE6" w:rsidR="00FF5BB1" w:rsidRDefault="00F932A8" w:rsidP="00F932A8">
            <w:pPr>
              <w:spacing w:line="276" w:lineRule="auto"/>
              <w:ind w:left="0" w:firstLine="0"/>
            </w:pPr>
            <w:r>
              <w:rPr>
                <w:sz w:val="24"/>
              </w:rPr>
              <w:t>Schreibauftrag)</w:t>
            </w:r>
          </w:p>
        </w:tc>
      </w:tr>
      <w:tr w:rsidR="00FF5BB1" w14:paraId="3ED09090" w14:textId="77777777" w:rsidTr="00613F30">
        <w:tc>
          <w:tcPr>
            <w:tcW w:w="1958" w:type="dxa"/>
          </w:tcPr>
          <w:p w14:paraId="30FF880E" w14:textId="77777777" w:rsidR="00FF5BB1" w:rsidRDefault="00FF5BB1" w:rsidP="00613F30">
            <w:pPr>
              <w:spacing w:line="276" w:lineRule="auto"/>
              <w:ind w:left="0" w:firstLine="0"/>
            </w:pPr>
            <w:r>
              <w:lastRenderedPageBreak/>
              <w:t>Verbindliche Hinweise und Absprachen zu diesem Unterrichtsvorhaben</w:t>
            </w:r>
          </w:p>
        </w:tc>
        <w:tc>
          <w:tcPr>
            <w:tcW w:w="7082" w:type="dxa"/>
          </w:tcPr>
          <w:p w14:paraId="4AC12156" w14:textId="77777777" w:rsidR="00FF5BB1" w:rsidRDefault="00DB796F" w:rsidP="00613F30">
            <w:pPr>
              <w:spacing w:line="276" w:lineRule="auto"/>
              <w:ind w:left="0" w:firstLine="0"/>
            </w:pPr>
            <w:r>
              <w:t xml:space="preserve">obligatorischer Text: </w:t>
            </w:r>
          </w:p>
          <w:p w14:paraId="561355D4" w14:textId="40C6C6E6" w:rsidR="00B82DF4" w:rsidRDefault="00F44F0C" w:rsidP="00613F30">
            <w:pPr>
              <w:spacing w:line="276" w:lineRule="auto"/>
              <w:ind w:left="0" w:firstLine="0"/>
            </w:pPr>
            <w:r>
              <w:t>Jenny Erpenbeck: Heimsuchung</w:t>
            </w:r>
          </w:p>
        </w:tc>
      </w:tr>
      <w:tr w:rsidR="00FF5BB1" w14:paraId="791DB017" w14:textId="77777777" w:rsidTr="00613F30">
        <w:tc>
          <w:tcPr>
            <w:tcW w:w="1958" w:type="dxa"/>
          </w:tcPr>
          <w:p w14:paraId="6246C964" w14:textId="77777777" w:rsidR="00FF5BB1" w:rsidRDefault="00FF5BB1" w:rsidP="00613F30">
            <w:pPr>
              <w:spacing w:line="276" w:lineRule="auto"/>
              <w:ind w:left="0" w:firstLine="0"/>
            </w:pPr>
            <w:r>
              <w:t>Entscheidungen zu fach- und/oder fächerübergreifenden Fragen</w:t>
            </w:r>
          </w:p>
        </w:tc>
        <w:tc>
          <w:tcPr>
            <w:tcW w:w="7082" w:type="dxa"/>
          </w:tcPr>
          <w:p w14:paraId="50A8DC71" w14:textId="39D138DF" w:rsidR="00FF5BB1" w:rsidRDefault="00F23B92" w:rsidP="00613F30">
            <w:pPr>
              <w:spacing w:line="276" w:lineRule="auto"/>
              <w:ind w:left="0" w:firstLine="0"/>
            </w:pPr>
            <w:r>
              <w:t>Absprache innerhalb des Jahrgangs bzgl. eines weiteren Erzähltextes</w:t>
            </w:r>
            <w:r w:rsidR="00FB0A23">
              <w:t xml:space="preserve"> zur Sicherung von vergleichbaren Leistungsanforderungen</w:t>
            </w:r>
            <w:r w:rsidR="005E16B2">
              <w:t xml:space="preserve"> (auch bei unterschiedlichen Erzähltexten)</w:t>
            </w:r>
            <w:r w:rsidR="00FB0A23">
              <w:t xml:space="preserve">. </w:t>
            </w:r>
          </w:p>
        </w:tc>
      </w:tr>
    </w:tbl>
    <w:p w14:paraId="32651C33" w14:textId="77777777" w:rsidR="00FF5BB1" w:rsidRDefault="00FF5BB1" w:rsidP="00FF5BB1">
      <w:pPr>
        <w:ind w:left="0" w:firstLine="0"/>
      </w:pPr>
    </w:p>
    <w:p w14:paraId="49922589" w14:textId="77777777" w:rsidR="009749AB" w:rsidRDefault="009749AB" w:rsidP="00FF5BB1">
      <w:pPr>
        <w:ind w:left="0" w:firstLine="0"/>
      </w:pPr>
    </w:p>
    <w:tbl>
      <w:tblPr>
        <w:tblStyle w:val="Tabellenraster"/>
        <w:tblW w:w="0" w:type="auto"/>
        <w:tblInd w:w="22" w:type="dxa"/>
        <w:tblLook w:val="04A0" w:firstRow="1" w:lastRow="0" w:firstColumn="1" w:lastColumn="0" w:noHBand="0" w:noVBand="1"/>
      </w:tblPr>
      <w:tblGrid>
        <w:gridCol w:w="2726"/>
        <w:gridCol w:w="6314"/>
      </w:tblGrid>
      <w:tr w:rsidR="009749AB" w:rsidRPr="006B1FA8" w14:paraId="3E2AC242" w14:textId="77777777" w:rsidTr="00613F30">
        <w:tc>
          <w:tcPr>
            <w:tcW w:w="1958" w:type="dxa"/>
            <w:shd w:val="clear" w:color="auto" w:fill="DEEAF6" w:themeFill="accent5" w:themeFillTint="33"/>
          </w:tcPr>
          <w:p w14:paraId="1C3E5B3A" w14:textId="4ED80A93" w:rsidR="009749AB" w:rsidRPr="006B1FA8" w:rsidRDefault="009749AB" w:rsidP="00613F30">
            <w:pPr>
              <w:spacing w:line="276" w:lineRule="auto"/>
              <w:ind w:left="0" w:firstLine="0"/>
              <w:rPr>
                <w:b/>
                <w:bCs/>
                <w:i/>
                <w:iCs/>
              </w:rPr>
            </w:pPr>
            <w:r>
              <w:rPr>
                <w:b/>
                <w:bCs/>
                <w:i/>
                <w:iCs/>
              </w:rPr>
              <w:t>Q1</w:t>
            </w:r>
            <w:r w:rsidRPr="006B1FA8">
              <w:rPr>
                <w:b/>
                <w:bCs/>
                <w:i/>
                <w:iCs/>
              </w:rPr>
              <w:t xml:space="preserve"> </w:t>
            </w:r>
            <w:r w:rsidR="005E16B2">
              <w:rPr>
                <w:b/>
                <w:bCs/>
                <w:i/>
                <w:iCs/>
              </w:rPr>
              <w:t xml:space="preserve">GK </w:t>
            </w:r>
            <w:r w:rsidRPr="006B1FA8">
              <w:rPr>
                <w:b/>
                <w:bCs/>
                <w:i/>
                <w:iCs/>
              </w:rPr>
              <w:t>UV I</w:t>
            </w:r>
            <w:r w:rsidR="0025517F">
              <w:rPr>
                <w:b/>
                <w:bCs/>
                <w:i/>
                <w:iCs/>
              </w:rPr>
              <w:t>I</w:t>
            </w:r>
          </w:p>
        </w:tc>
        <w:tc>
          <w:tcPr>
            <w:tcW w:w="7082" w:type="dxa"/>
            <w:shd w:val="clear" w:color="auto" w:fill="DEEAF6" w:themeFill="accent5" w:themeFillTint="33"/>
          </w:tcPr>
          <w:p w14:paraId="1F3E9019" w14:textId="18EBDB82" w:rsidR="009749AB" w:rsidRPr="006B1FA8" w:rsidRDefault="00737B70" w:rsidP="00613F30">
            <w:pPr>
              <w:spacing w:line="276" w:lineRule="auto"/>
              <w:ind w:left="0" w:firstLine="0"/>
              <w:rPr>
                <w:b/>
                <w:bCs/>
                <w:i/>
                <w:iCs/>
              </w:rPr>
            </w:pPr>
            <w:r>
              <w:rPr>
                <w:b/>
                <w:bCs/>
                <w:i/>
                <w:iCs/>
              </w:rPr>
              <w:t>Rhetorisch ausgestaltete Kommunikation in funktionalen Zusammenhängen: Sprache in politisch-gesellschaftlichen Verwendungszusammenhängen</w:t>
            </w:r>
          </w:p>
        </w:tc>
      </w:tr>
      <w:tr w:rsidR="009749AB" w14:paraId="77AE7F94" w14:textId="77777777" w:rsidTr="00613F30">
        <w:tc>
          <w:tcPr>
            <w:tcW w:w="1958" w:type="dxa"/>
          </w:tcPr>
          <w:p w14:paraId="096B3A24" w14:textId="77777777" w:rsidR="009749AB" w:rsidRDefault="009749AB" w:rsidP="00613F30">
            <w:pPr>
              <w:spacing w:line="276" w:lineRule="auto"/>
              <w:ind w:left="0" w:firstLine="0"/>
            </w:pPr>
            <w:r>
              <w:t>Inhaltsfelder</w:t>
            </w:r>
          </w:p>
        </w:tc>
        <w:tc>
          <w:tcPr>
            <w:tcW w:w="7082" w:type="dxa"/>
          </w:tcPr>
          <w:p w14:paraId="71A23A96" w14:textId="4B64FA23" w:rsidR="009749AB" w:rsidRDefault="00737B70" w:rsidP="00613F30">
            <w:pPr>
              <w:spacing w:line="276" w:lineRule="auto"/>
              <w:ind w:left="0" w:firstLine="0"/>
            </w:pPr>
            <w:r>
              <w:t>Texte, Kommunikation, Sprache, Medien</w:t>
            </w:r>
          </w:p>
        </w:tc>
      </w:tr>
      <w:tr w:rsidR="009749AB" w14:paraId="180F178A" w14:textId="77777777" w:rsidTr="00613F30">
        <w:tc>
          <w:tcPr>
            <w:tcW w:w="1958" w:type="dxa"/>
          </w:tcPr>
          <w:p w14:paraId="7C6150F7" w14:textId="77777777" w:rsidR="009749AB" w:rsidRDefault="009749AB" w:rsidP="00613F30">
            <w:pPr>
              <w:spacing w:line="276" w:lineRule="auto"/>
              <w:ind w:left="0" w:firstLine="0"/>
            </w:pPr>
            <w:r>
              <w:t>Inhaltliche Schwerpunkte</w:t>
            </w:r>
          </w:p>
        </w:tc>
        <w:tc>
          <w:tcPr>
            <w:tcW w:w="7082" w:type="dxa"/>
          </w:tcPr>
          <w:p w14:paraId="1AB1D10F" w14:textId="03FF863F" w:rsidR="00A83F71" w:rsidRPr="00F902E9" w:rsidRDefault="00A83F71" w:rsidP="00A83F71">
            <w:pPr>
              <w:spacing w:after="217" w:line="259" w:lineRule="auto"/>
              <w:ind w:left="2" w:right="0" w:firstLine="0"/>
              <w:jc w:val="both"/>
              <w:rPr>
                <w:sz w:val="24"/>
                <w:szCs w:val="24"/>
              </w:rPr>
            </w:pPr>
            <w:r w:rsidRPr="00F902E9">
              <w:rPr>
                <w:b/>
                <w:sz w:val="24"/>
                <w:szCs w:val="24"/>
              </w:rPr>
              <w:t>Texte</w:t>
            </w:r>
            <w:r w:rsidRPr="00F902E9">
              <w:rPr>
                <w:sz w:val="24"/>
                <w:szCs w:val="24"/>
              </w:rPr>
              <w:t xml:space="preserve">: komplexe </w:t>
            </w:r>
            <w:r w:rsidR="00924FC3">
              <w:rPr>
                <w:sz w:val="24"/>
                <w:szCs w:val="24"/>
              </w:rPr>
              <w:t>pragmatische Texte</w:t>
            </w:r>
          </w:p>
          <w:p w14:paraId="32ADDCB4" w14:textId="77777777" w:rsidR="00A83F71" w:rsidRPr="00F902E9" w:rsidRDefault="00A83F71" w:rsidP="00A83F71">
            <w:pPr>
              <w:spacing w:after="217" w:line="259" w:lineRule="auto"/>
              <w:ind w:left="2" w:right="0" w:firstLine="0"/>
              <w:jc w:val="both"/>
              <w:rPr>
                <w:sz w:val="24"/>
                <w:szCs w:val="24"/>
              </w:rPr>
            </w:pPr>
            <w:r w:rsidRPr="00F902E9">
              <w:rPr>
                <w:b/>
                <w:sz w:val="24"/>
                <w:szCs w:val="24"/>
              </w:rPr>
              <w:t>Kommunikation</w:t>
            </w:r>
            <w:r w:rsidRPr="00F902E9">
              <w:rPr>
                <w:sz w:val="24"/>
                <w:szCs w:val="24"/>
              </w:rPr>
              <w:t xml:space="preserve">: sprachliches Handeln im kommunikativen Kontext </w:t>
            </w:r>
          </w:p>
          <w:p w14:paraId="52F8BE54" w14:textId="77777777" w:rsidR="00A83F71" w:rsidRPr="00F902E9" w:rsidRDefault="00A83F71" w:rsidP="00A83F71">
            <w:pPr>
              <w:spacing w:after="197" w:line="280" w:lineRule="auto"/>
              <w:ind w:left="2" w:right="0" w:firstLine="0"/>
              <w:jc w:val="both"/>
              <w:rPr>
                <w:sz w:val="24"/>
                <w:szCs w:val="24"/>
              </w:rPr>
            </w:pPr>
            <w:r w:rsidRPr="00F902E9">
              <w:rPr>
                <w:b/>
                <w:sz w:val="24"/>
                <w:szCs w:val="24"/>
              </w:rPr>
              <w:t>Sprache</w:t>
            </w:r>
            <w:r w:rsidRPr="00F902E9">
              <w:rPr>
                <w:sz w:val="24"/>
                <w:szCs w:val="24"/>
              </w:rPr>
              <w:t>: sprachgeschichtlicher Wandel, Sprachvarietäten und ihre gesellschaftliche Bedeutung</w:t>
            </w:r>
            <w:r w:rsidRPr="00F902E9">
              <w:rPr>
                <w:b/>
                <w:sz w:val="24"/>
                <w:szCs w:val="24"/>
              </w:rPr>
              <w:t xml:space="preserve"> </w:t>
            </w:r>
          </w:p>
          <w:p w14:paraId="3C6C0BD7" w14:textId="02725A7B" w:rsidR="009749AB" w:rsidRDefault="00A83F71" w:rsidP="00A83F71">
            <w:pPr>
              <w:spacing w:after="253" w:line="259" w:lineRule="auto"/>
              <w:ind w:left="2" w:right="0" w:firstLine="0"/>
              <w:jc w:val="both"/>
            </w:pPr>
            <w:r w:rsidRPr="00F902E9">
              <w:rPr>
                <w:b/>
                <w:sz w:val="24"/>
                <w:szCs w:val="24"/>
              </w:rPr>
              <w:t>Medien:</w:t>
            </w:r>
            <w:r w:rsidRPr="00F902E9">
              <w:rPr>
                <w:sz w:val="24"/>
                <w:szCs w:val="24"/>
              </w:rPr>
              <w:t xml:space="preserve"> Information und Informationsdarbietung in verschiedenen Medien  </w:t>
            </w:r>
          </w:p>
        </w:tc>
      </w:tr>
      <w:tr w:rsidR="009749AB" w14:paraId="0567322D" w14:textId="77777777" w:rsidTr="00613F30">
        <w:tc>
          <w:tcPr>
            <w:tcW w:w="1958" w:type="dxa"/>
          </w:tcPr>
          <w:p w14:paraId="1606DA35" w14:textId="77777777" w:rsidR="009749AB" w:rsidRDefault="009749AB" w:rsidP="00613F30">
            <w:pPr>
              <w:spacing w:line="276" w:lineRule="auto"/>
              <w:ind w:left="0" w:firstLine="0"/>
            </w:pPr>
            <w:r>
              <w:t>Schwerpunkte der Kompetenzentwicklung</w:t>
            </w:r>
          </w:p>
        </w:tc>
        <w:tc>
          <w:tcPr>
            <w:tcW w:w="7082" w:type="dxa"/>
          </w:tcPr>
          <w:p w14:paraId="20EC0FA4" w14:textId="77777777" w:rsidR="00066CB8" w:rsidRDefault="00066CB8" w:rsidP="00066CB8">
            <w:pPr>
              <w:spacing w:after="287" w:line="259" w:lineRule="auto"/>
              <w:ind w:left="2" w:right="0" w:firstLine="0"/>
            </w:pPr>
            <w:r>
              <w:rPr>
                <w:sz w:val="20"/>
              </w:rPr>
              <w:t xml:space="preserve">Die Schülerinnen und Schüler können… </w:t>
            </w:r>
          </w:p>
          <w:p w14:paraId="1B20CE23" w14:textId="77777777" w:rsidR="00066CB8" w:rsidRDefault="00066CB8" w:rsidP="001D5AFD">
            <w:pPr>
              <w:numPr>
                <w:ilvl w:val="0"/>
                <w:numId w:val="26"/>
              </w:numPr>
              <w:spacing w:after="62" w:line="239" w:lineRule="auto"/>
              <w:ind w:right="45" w:hanging="360"/>
              <w:jc w:val="both"/>
            </w:pPr>
            <w:r>
              <w:rPr>
                <w:sz w:val="21"/>
              </w:rPr>
              <w:t>Veränderungstendenzen der Gegenwartssprache (Migration und Sprachgebrauch</w:t>
            </w:r>
            <w:r w:rsidRPr="00924FC3">
              <w:rPr>
                <w:sz w:val="21"/>
              </w:rPr>
              <w:t>, Mehrsprachigkeit,</w:t>
            </w:r>
            <w:r>
              <w:rPr>
                <w:sz w:val="21"/>
              </w:rPr>
              <w:t xml:space="preserve"> konzeptionelle Mündlichkeit beim Schreiben, Medieneinflüsse) erklären, (Sprache-Rez.) </w:t>
            </w:r>
          </w:p>
          <w:p w14:paraId="5490DA19" w14:textId="77777777" w:rsidR="00066CB8" w:rsidRDefault="00066CB8" w:rsidP="001D5AFD">
            <w:pPr>
              <w:numPr>
                <w:ilvl w:val="0"/>
                <w:numId w:val="26"/>
              </w:numPr>
              <w:spacing w:after="18" w:line="259" w:lineRule="auto"/>
              <w:ind w:right="45" w:hanging="360"/>
              <w:jc w:val="both"/>
            </w:pPr>
            <w:r>
              <w:rPr>
                <w:sz w:val="21"/>
              </w:rPr>
              <w:t xml:space="preserve">Phänomene von Mehrsprachigkeit erläutern, (Sprache-Rez.) </w:t>
            </w:r>
          </w:p>
          <w:p w14:paraId="540BD290" w14:textId="77777777" w:rsidR="00066CB8" w:rsidRDefault="00066CB8" w:rsidP="001D5AFD">
            <w:pPr>
              <w:numPr>
                <w:ilvl w:val="0"/>
                <w:numId w:val="26"/>
              </w:numPr>
              <w:spacing w:after="65" w:line="238" w:lineRule="auto"/>
              <w:ind w:right="45" w:hanging="360"/>
              <w:jc w:val="both"/>
            </w:pPr>
            <w:r>
              <w:rPr>
                <w:sz w:val="21"/>
              </w:rPr>
              <w:t xml:space="preserve">Sprachvarietäten in verschiedenen Erscheinungsformen (Soziolekt, Jugendsprache, Dialekt bzw. Regionalsprache wie Niederdeutsch) beschreiben und deren gesellschaftliche Bedeutsamkeit beurteilen, (Sprache-Rez.) </w:t>
            </w:r>
          </w:p>
          <w:p w14:paraId="6499C437" w14:textId="77777777" w:rsidR="00066CB8" w:rsidRDefault="00066CB8" w:rsidP="001D5AFD">
            <w:pPr>
              <w:numPr>
                <w:ilvl w:val="0"/>
                <w:numId w:val="26"/>
              </w:numPr>
              <w:spacing w:line="237" w:lineRule="auto"/>
              <w:ind w:right="45" w:hanging="360"/>
              <w:jc w:val="both"/>
            </w:pPr>
            <w:r>
              <w:rPr>
                <w:sz w:val="21"/>
              </w:rPr>
              <w:t xml:space="preserve">grammatische Formen identifizieren und klassifizieren sowie deren funktionsgerechte Verwendung prüfen, (Sprache-Rez.) </w:t>
            </w:r>
          </w:p>
          <w:p w14:paraId="7A094D04" w14:textId="77777777" w:rsidR="00066CB8" w:rsidRDefault="00066CB8" w:rsidP="001D5AFD">
            <w:pPr>
              <w:numPr>
                <w:ilvl w:val="0"/>
                <w:numId w:val="26"/>
              </w:numPr>
              <w:spacing w:after="62" w:line="239" w:lineRule="auto"/>
              <w:ind w:right="45" w:hanging="360"/>
              <w:jc w:val="both"/>
            </w:pPr>
            <w:r>
              <w:rPr>
                <w:sz w:val="21"/>
              </w:rPr>
              <w:t xml:space="preserve">Beiträge unter Verwendung einer angemessenen Fachterminologie formulieren, (Sprache-Pro.) </w:t>
            </w:r>
          </w:p>
          <w:p w14:paraId="51DC86E4" w14:textId="77777777" w:rsidR="00066CB8" w:rsidRDefault="00066CB8" w:rsidP="001D5AFD">
            <w:pPr>
              <w:numPr>
                <w:ilvl w:val="0"/>
                <w:numId w:val="26"/>
              </w:numPr>
              <w:spacing w:after="62" w:line="239" w:lineRule="auto"/>
              <w:ind w:right="45" w:hanging="360"/>
              <w:jc w:val="both"/>
            </w:pPr>
            <w:r>
              <w:rPr>
                <w:sz w:val="21"/>
              </w:rPr>
              <w:t xml:space="preserve">selbstständig die sprachliche Darstellung in Texten mithilfe von Kriterien (u.a. stilistische Angemessenheit, Verständlichkeit) beurteilen und überarbeiten, (Sprache-Pro.) </w:t>
            </w:r>
          </w:p>
          <w:p w14:paraId="142FBD29" w14:textId="77777777" w:rsidR="00066CB8" w:rsidRDefault="00066CB8" w:rsidP="001D5AFD">
            <w:pPr>
              <w:numPr>
                <w:ilvl w:val="0"/>
                <w:numId w:val="26"/>
              </w:numPr>
              <w:spacing w:after="65" w:line="239" w:lineRule="auto"/>
              <w:ind w:right="45" w:hanging="360"/>
              <w:jc w:val="both"/>
            </w:pPr>
            <w:r>
              <w:rPr>
                <w:sz w:val="21"/>
              </w:rPr>
              <w:lastRenderedPageBreak/>
              <w:t xml:space="preserve">die normgerechte Verwendung der Sprache (Rechtschreibung, Grammatik und Zeichensetzung) in Texten prüfen und diese überarbeiten, (Sprache-Pro.) </w:t>
            </w:r>
          </w:p>
          <w:p w14:paraId="067889B1" w14:textId="77777777" w:rsidR="00066CB8" w:rsidRDefault="00066CB8" w:rsidP="001D5AFD">
            <w:pPr>
              <w:numPr>
                <w:ilvl w:val="0"/>
                <w:numId w:val="26"/>
              </w:numPr>
              <w:spacing w:after="63" w:line="238" w:lineRule="auto"/>
              <w:ind w:right="45" w:hanging="360"/>
              <w:jc w:val="both"/>
            </w:pPr>
            <w:r>
              <w:rPr>
                <w:sz w:val="21"/>
              </w:rPr>
              <w:t xml:space="preserve">komplexe kontinuierliche und diskontinuierliche Sachtexte unter besonderer Berücksichtigung der jeweiligen Erscheinungsform und der unterschiedlichen Modi (argumentativ, deskriptiv, narrativ) analysieren, (Texte-Rez.) </w:t>
            </w:r>
          </w:p>
          <w:p w14:paraId="5946FCD4" w14:textId="77777777" w:rsidR="00066CB8" w:rsidRDefault="00066CB8" w:rsidP="001D5AFD">
            <w:pPr>
              <w:numPr>
                <w:ilvl w:val="0"/>
                <w:numId w:val="26"/>
              </w:numPr>
              <w:spacing w:after="44" w:line="239" w:lineRule="auto"/>
              <w:ind w:right="45" w:hanging="360"/>
              <w:jc w:val="both"/>
            </w:pPr>
            <w:r>
              <w:rPr>
                <w:sz w:val="21"/>
              </w:rPr>
              <w:t xml:space="preserve">den Hintergrund von Kommunikationsstörungen bzw. die Voraussetzungen für gelingende Kommunikation auf einer metakommunikativen Ebene analysieren und mit Hilfe dieser Erkenntnisse das eigene Gesprächsverhalten reflektieren, (Kommunikation-Rez.) </w:t>
            </w:r>
          </w:p>
          <w:p w14:paraId="66F425A4" w14:textId="77777777" w:rsidR="008460F4" w:rsidRPr="008460F4" w:rsidRDefault="00066CB8" w:rsidP="001D5AFD">
            <w:pPr>
              <w:numPr>
                <w:ilvl w:val="0"/>
                <w:numId w:val="26"/>
              </w:numPr>
              <w:spacing w:after="65" w:line="239" w:lineRule="auto"/>
              <w:ind w:right="45" w:hanging="360"/>
              <w:jc w:val="both"/>
            </w:pPr>
            <w:r>
              <w:rPr>
                <w:sz w:val="21"/>
              </w:rPr>
              <w:t>sprachliches Handeln (in Alltagssituationen) unter besonderer Berücksichtigung des kommunikativen Kontextes – unter Einbezug von kommunikationstheoretischen Aspekten – analysieren, (Komm.Rez.)</w:t>
            </w:r>
            <w:r>
              <w:rPr>
                <w:sz w:val="20"/>
              </w:rPr>
              <w:t xml:space="preserve"> </w:t>
            </w:r>
          </w:p>
          <w:p w14:paraId="1754B7CF" w14:textId="77777777" w:rsidR="003425FB" w:rsidRPr="003425FB" w:rsidRDefault="00066CB8" w:rsidP="001D5AFD">
            <w:pPr>
              <w:numPr>
                <w:ilvl w:val="0"/>
                <w:numId w:val="26"/>
              </w:numPr>
              <w:spacing w:after="65" w:line="239" w:lineRule="auto"/>
              <w:ind w:right="45" w:hanging="360"/>
              <w:jc w:val="both"/>
            </w:pPr>
            <w:r w:rsidRPr="008460F4">
              <w:rPr>
                <w:sz w:val="21"/>
              </w:rPr>
              <w:t>verschiedene Strategien der Leser- bzw. Hörerbeeinflussung durch rhetorisch ausgestaltete Kommunikation identifizieren und beurteilen, (Kommunikation-Rez.)</w:t>
            </w:r>
          </w:p>
          <w:p w14:paraId="1FEDEB43" w14:textId="6183C621" w:rsidR="008460F4" w:rsidRDefault="00BE4FD2" w:rsidP="001D5AFD">
            <w:pPr>
              <w:numPr>
                <w:ilvl w:val="0"/>
                <w:numId w:val="26"/>
              </w:numPr>
              <w:spacing w:after="65" w:line="239" w:lineRule="auto"/>
              <w:ind w:right="45" w:hanging="360"/>
              <w:jc w:val="both"/>
            </w:pPr>
            <w:r>
              <w:rPr>
                <w:sz w:val="21"/>
              </w:rPr>
              <w:t xml:space="preserve">durch Anwendung differenzierter Suchstrategien in verschiedenen </w:t>
            </w:r>
            <w:r w:rsidR="003425FB">
              <w:rPr>
                <w:sz w:val="21"/>
              </w:rPr>
              <w:t xml:space="preserve">Medien Informationen zu fachbezogenen Aufgabenstellungen ermitteln. (Medien-Rez.) </w:t>
            </w:r>
          </w:p>
        </w:tc>
      </w:tr>
      <w:tr w:rsidR="009749AB" w14:paraId="37EC5D79" w14:textId="77777777" w:rsidTr="00613F30">
        <w:tc>
          <w:tcPr>
            <w:tcW w:w="1958" w:type="dxa"/>
          </w:tcPr>
          <w:p w14:paraId="62FC8ABD" w14:textId="77777777" w:rsidR="009749AB" w:rsidRDefault="009749AB" w:rsidP="00613F30">
            <w:pPr>
              <w:spacing w:line="276" w:lineRule="auto"/>
              <w:ind w:left="0" w:firstLine="0"/>
            </w:pPr>
            <w:r>
              <w:lastRenderedPageBreak/>
              <w:t>Zeitbedarf</w:t>
            </w:r>
          </w:p>
        </w:tc>
        <w:tc>
          <w:tcPr>
            <w:tcW w:w="7082" w:type="dxa"/>
          </w:tcPr>
          <w:p w14:paraId="0D635CD0" w14:textId="7447EFD0" w:rsidR="009749AB" w:rsidRDefault="009464CF" w:rsidP="00613F30">
            <w:pPr>
              <w:spacing w:line="276" w:lineRule="auto"/>
              <w:ind w:left="0" w:firstLine="0"/>
            </w:pPr>
            <w:r>
              <w:t>ca. 20 Stunden</w:t>
            </w:r>
          </w:p>
        </w:tc>
      </w:tr>
      <w:tr w:rsidR="00B5761E" w14:paraId="04FD94AF" w14:textId="77777777" w:rsidTr="00613F30">
        <w:tc>
          <w:tcPr>
            <w:tcW w:w="1958" w:type="dxa"/>
          </w:tcPr>
          <w:p w14:paraId="01CAB07F" w14:textId="77777777" w:rsidR="00B5761E" w:rsidRDefault="00B5761E" w:rsidP="00B5761E">
            <w:pPr>
              <w:spacing w:line="276" w:lineRule="auto"/>
              <w:ind w:left="0" w:firstLine="0"/>
            </w:pPr>
            <w:r>
              <w:t>Absprachen zur Leistungsüberprüfung</w:t>
            </w:r>
          </w:p>
        </w:tc>
        <w:tc>
          <w:tcPr>
            <w:tcW w:w="7082" w:type="dxa"/>
          </w:tcPr>
          <w:p w14:paraId="509D6631" w14:textId="2705B63B" w:rsidR="00B5761E" w:rsidRDefault="00B5761E" w:rsidP="00B5761E">
            <w:pPr>
              <w:spacing w:after="20" w:line="259" w:lineRule="auto"/>
              <w:ind w:left="2" w:right="0" w:firstLine="0"/>
            </w:pPr>
            <w:r>
              <w:rPr>
                <w:sz w:val="24"/>
              </w:rPr>
              <w:t xml:space="preserve">II A: Analyse eines </w:t>
            </w:r>
            <w:r w:rsidR="00965215">
              <w:rPr>
                <w:sz w:val="24"/>
              </w:rPr>
              <w:t>pragmatischen Textes</w:t>
            </w:r>
            <w:r>
              <w:rPr>
                <w:sz w:val="24"/>
              </w:rPr>
              <w:t xml:space="preserve"> (ggf. mit weiterführendem </w:t>
            </w:r>
          </w:p>
          <w:p w14:paraId="4166347A" w14:textId="77777777" w:rsidR="00B5761E" w:rsidRDefault="00B5761E" w:rsidP="00B5761E">
            <w:pPr>
              <w:spacing w:after="221" w:line="259" w:lineRule="auto"/>
              <w:ind w:left="2" w:right="0" w:firstLine="0"/>
            </w:pPr>
            <w:r>
              <w:rPr>
                <w:sz w:val="24"/>
              </w:rPr>
              <w:t xml:space="preserve">Schreibauftrag) </w:t>
            </w:r>
          </w:p>
          <w:p w14:paraId="57E19AD4" w14:textId="050D71E1" w:rsidR="00B5761E" w:rsidRDefault="00B5761E" w:rsidP="00B5761E">
            <w:pPr>
              <w:spacing w:line="276" w:lineRule="auto"/>
              <w:ind w:left="0" w:firstLine="0"/>
            </w:pPr>
            <w:r>
              <w:rPr>
                <w:sz w:val="24"/>
              </w:rPr>
              <w:t xml:space="preserve">IV: Materialgestütztes Verfassen eines argumentativen oder informierenden Textbeitrages mit fachspezifischem Bezug </w:t>
            </w:r>
          </w:p>
        </w:tc>
      </w:tr>
      <w:tr w:rsidR="00B5761E" w14:paraId="17721EA8" w14:textId="77777777" w:rsidTr="00613F30">
        <w:tc>
          <w:tcPr>
            <w:tcW w:w="1958" w:type="dxa"/>
          </w:tcPr>
          <w:p w14:paraId="0F3DA3A4" w14:textId="77777777" w:rsidR="00B5761E" w:rsidRDefault="00B5761E" w:rsidP="00B5761E">
            <w:pPr>
              <w:spacing w:line="276" w:lineRule="auto"/>
              <w:ind w:left="0" w:firstLine="0"/>
            </w:pPr>
            <w:r>
              <w:t>Verbindliche Hinweise und Absprachen zu diesem Unterrichtsvorhaben</w:t>
            </w:r>
          </w:p>
        </w:tc>
        <w:tc>
          <w:tcPr>
            <w:tcW w:w="7082" w:type="dxa"/>
          </w:tcPr>
          <w:p w14:paraId="4ABB888B" w14:textId="77777777" w:rsidR="00B5761E" w:rsidRDefault="00B5761E" w:rsidP="00B5761E">
            <w:pPr>
              <w:spacing w:line="276" w:lineRule="auto"/>
              <w:ind w:left="0" w:firstLine="0"/>
            </w:pPr>
          </w:p>
        </w:tc>
      </w:tr>
      <w:tr w:rsidR="00B5761E" w14:paraId="4BD3A1C9" w14:textId="77777777" w:rsidTr="00613F30">
        <w:tc>
          <w:tcPr>
            <w:tcW w:w="1958" w:type="dxa"/>
          </w:tcPr>
          <w:p w14:paraId="100EC490" w14:textId="77777777" w:rsidR="00B5761E" w:rsidRDefault="00B5761E" w:rsidP="00B5761E">
            <w:pPr>
              <w:spacing w:line="276" w:lineRule="auto"/>
              <w:ind w:left="0" w:firstLine="0"/>
            </w:pPr>
            <w:r>
              <w:t>Entscheidungen zu fach- und/oder fächerübergreifenden Fragen</w:t>
            </w:r>
          </w:p>
        </w:tc>
        <w:tc>
          <w:tcPr>
            <w:tcW w:w="7082" w:type="dxa"/>
          </w:tcPr>
          <w:p w14:paraId="21977E43" w14:textId="77777777" w:rsidR="00B5761E" w:rsidRDefault="00B5761E" w:rsidP="00B5761E">
            <w:pPr>
              <w:spacing w:line="276" w:lineRule="auto"/>
              <w:ind w:left="0" w:firstLine="0"/>
            </w:pPr>
          </w:p>
        </w:tc>
      </w:tr>
    </w:tbl>
    <w:p w14:paraId="2C7B9636" w14:textId="0712DAB3" w:rsidR="009749AB" w:rsidRDefault="009749AB" w:rsidP="00FF5BB1">
      <w:pPr>
        <w:ind w:left="0" w:firstLine="0"/>
      </w:pPr>
    </w:p>
    <w:p w14:paraId="795CA7A4" w14:textId="72983BA1" w:rsidR="004B62F4" w:rsidRDefault="004B62F4" w:rsidP="00FF5BB1">
      <w:pPr>
        <w:ind w:left="0" w:firstLine="0"/>
      </w:pPr>
    </w:p>
    <w:p w14:paraId="553495D5" w14:textId="5D650071" w:rsidR="004B62F4" w:rsidRDefault="004B62F4" w:rsidP="00FF5BB1">
      <w:pPr>
        <w:ind w:left="0" w:firstLine="0"/>
      </w:pPr>
    </w:p>
    <w:p w14:paraId="06CED6C1" w14:textId="77777777" w:rsidR="004B62F4" w:rsidRDefault="004B62F4" w:rsidP="00FF5BB1">
      <w:pPr>
        <w:ind w:left="0" w:firstLine="0"/>
      </w:pPr>
    </w:p>
    <w:p w14:paraId="432CCD3D" w14:textId="77777777" w:rsidR="009749AB" w:rsidRDefault="009749AB" w:rsidP="00FF5BB1">
      <w:pPr>
        <w:ind w:left="0" w:firstLine="0"/>
      </w:pPr>
    </w:p>
    <w:tbl>
      <w:tblPr>
        <w:tblStyle w:val="Tabellenraster"/>
        <w:tblW w:w="0" w:type="auto"/>
        <w:tblInd w:w="22" w:type="dxa"/>
        <w:tblLook w:val="04A0" w:firstRow="1" w:lastRow="0" w:firstColumn="1" w:lastColumn="0" w:noHBand="0" w:noVBand="1"/>
      </w:tblPr>
      <w:tblGrid>
        <w:gridCol w:w="2726"/>
        <w:gridCol w:w="6314"/>
      </w:tblGrid>
      <w:tr w:rsidR="009749AB" w:rsidRPr="006B1FA8" w14:paraId="01FB6D8A" w14:textId="77777777" w:rsidTr="00613F30">
        <w:tc>
          <w:tcPr>
            <w:tcW w:w="1958" w:type="dxa"/>
            <w:shd w:val="clear" w:color="auto" w:fill="DEEAF6" w:themeFill="accent5" w:themeFillTint="33"/>
          </w:tcPr>
          <w:p w14:paraId="2DD10412" w14:textId="039F36E0" w:rsidR="009749AB" w:rsidRPr="006B1FA8" w:rsidRDefault="009749AB" w:rsidP="00613F30">
            <w:pPr>
              <w:spacing w:line="276" w:lineRule="auto"/>
              <w:ind w:left="0" w:firstLine="0"/>
              <w:rPr>
                <w:b/>
                <w:bCs/>
                <w:i/>
                <w:iCs/>
              </w:rPr>
            </w:pPr>
            <w:r>
              <w:rPr>
                <w:b/>
                <w:bCs/>
                <w:i/>
                <w:iCs/>
              </w:rPr>
              <w:t>Q1</w:t>
            </w:r>
            <w:r w:rsidRPr="006B1FA8">
              <w:rPr>
                <w:b/>
                <w:bCs/>
                <w:i/>
                <w:iCs/>
              </w:rPr>
              <w:t xml:space="preserve"> UV I</w:t>
            </w:r>
            <w:r w:rsidR="0025517F">
              <w:rPr>
                <w:b/>
                <w:bCs/>
                <w:i/>
                <w:iCs/>
              </w:rPr>
              <w:t>II</w:t>
            </w:r>
          </w:p>
        </w:tc>
        <w:tc>
          <w:tcPr>
            <w:tcW w:w="7082" w:type="dxa"/>
            <w:shd w:val="clear" w:color="auto" w:fill="DEEAF6" w:themeFill="accent5" w:themeFillTint="33"/>
          </w:tcPr>
          <w:p w14:paraId="4695F597" w14:textId="7666AC47" w:rsidR="009749AB" w:rsidRPr="00F625E2" w:rsidRDefault="00F625E2" w:rsidP="00F625E2">
            <w:pPr>
              <w:spacing w:after="185" w:line="259" w:lineRule="auto"/>
              <w:ind w:left="0" w:right="0" w:firstLine="0"/>
            </w:pPr>
            <w:r>
              <w:rPr>
                <w:sz w:val="24"/>
              </w:rPr>
              <w:t>Lyrische Texte aus unterschiedlichen historischen Kontexten:  Lyrik von der Romantik bis zur Gegenwart</w:t>
            </w:r>
          </w:p>
        </w:tc>
      </w:tr>
      <w:tr w:rsidR="009749AB" w14:paraId="351896C2" w14:textId="77777777" w:rsidTr="00613F30">
        <w:tc>
          <w:tcPr>
            <w:tcW w:w="1958" w:type="dxa"/>
          </w:tcPr>
          <w:p w14:paraId="25A5E5C8" w14:textId="77777777" w:rsidR="009749AB" w:rsidRDefault="009749AB" w:rsidP="00613F30">
            <w:pPr>
              <w:spacing w:line="276" w:lineRule="auto"/>
              <w:ind w:left="0" w:firstLine="0"/>
            </w:pPr>
            <w:r>
              <w:lastRenderedPageBreak/>
              <w:t>Inhaltsfelder</w:t>
            </w:r>
          </w:p>
        </w:tc>
        <w:tc>
          <w:tcPr>
            <w:tcW w:w="7082" w:type="dxa"/>
          </w:tcPr>
          <w:p w14:paraId="686CE84C" w14:textId="5687EC2A" w:rsidR="009749AB" w:rsidRDefault="00F625E2" w:rsidP="00613F30">
            <w:pPr>
              <w:spacing w:line="276" w:lineRule="auto"/>
              <w:ind w:left="0" w:firstLine="0"/>
            </w:pPr>
            <w:r>
              <w:t>Texte, Sprache, Kommunikation</w:t>
            </w:r>
          </w:p>
        </w:tc>
      </w:tr>
      <w:tr w:rsidR="009749AB" w14:paraId="638F0DAF" w14:textId="77777777" w:rsidTr="00613F30">
        <w:tc>
          <w:tcPr>
            <w:tcW w:w="1958" w:type="dxa"/>
          </w:tcPr>
          <w:p w14:paraId="0B5C6094" w14:textId="77777777" w:rsidR="009749AB" w:rsidRDefault="009749AB" w:rsidP="00613F30">
            <w:pPr>
              <w:spacing w:line="276" w:lineRule="auto"/>
              <w:ind w:left="0" w:firstLine="0"/>
            </w:pPr>
            <w:r>
              <w:t>Inhaltliche Schwerpunkte</w:t>
            </w:r>
          </w:p>
        </w:tc>
        <w:tc>
          <w:tcPr>
            <w:tcW w:w="7082" w:type="dxa"/>
          </w:tcPr>
          <w:p w14:paraId="4251002A" w14:textId="77777777" w:rsidR="00AC78BA" w:rsidRPr="00F902E9" w:rsidRDefault="00AC78BA" w:rsidP="00AC78BA">
            <w:pPr>
              <w:spacing w:after="215" w:line="259" w:lineRule="auto"/>
              <w:ind w:left="0" w:right="0" w:firstLine="0"/>
              <w:rPr>
                <w:sz w:val="24"/>
                <w:szCs w:val="24"/>
              </w:rPr>
            </w:pPr>
            <w:r w:rsidRPr="00F902E9">
              <w:rPr>
                <w:b/>
                <w:sz w:val="24"/>
                <w:szCs w:val="24"/>
              </w:rPr>
              <w:t xml:space="preserve">Sprache: </w:t>
            </w:r>
            <w:r w:rsidRPr="00F902E9">
              <w:rPr>
                <w:sz w:val="24"/>
                <w:szCs w:val="24"/>
              </w:rPr>
              <w:t>sprachgeschichtlicher Wandel</w:t>
            </w:r>
            <w:r w:rsidRPr="00F902E9">
              <w:rPr>
                <w:b/>
                <w:sz w:val="24"/>
                <w:szCs w:val="24"/>
              </w:rPr>
              <w:t xml:space="preserve"> </w:t>
            </w:r>
          </w:p>
          <w:p w14:paraId="38803655" w14:textId="66704C1B" w:rsidR="00AC78BA" w:rsidRPr="00F902E9" w:rsidRDefault="00AC78BA" w:rsidP="00AC78BA">
            <w:pPr>
              <w:spacing w:after="197" w:line="280" w:lineRule="auto"/>
              <w:ind w:left="0" w:right="0" w:firstLine="0"/>
              <w:rPr>
                <w:sz w:val="24"/>
                <w:szCs w:val="24"/>
              </w:rPr>
            </w:pPr>
            <w:r w:rsidRPr="00F902E9">
              <w:rPr>
                <w:b/>
                <w:sz w:val="24"/>
                <w:szCs w:val="24"/>
              </w:rPr>
              <w:t xml:space="preserve">Texte: </w:t>
            </w:r>
            <w:r w:rsidRPr="00F902E9">
              <w:rPr>
                <w:sz w:val="24"/>
                <w:szCs w:val="24"/>
              </w:rPr>
              <w:t xml:space="preserve">lyrische Texte zu einem Themenbereich aus unterschiedlichen historischen Kontexten, komplexe </w:t>
            </w:r>
            <w:r w:rsidR="00965215">
              <w:rPr>
                <w:sz w:val="24"/>
                <w:szCs w:val="24"/>
              </w:rPr>
              <w:t>pragmatische Texte</w:t>
            </w:r>
          </w:p>
          <w:p w14:paraId="71F1C7E8" w14:textId="2E8F1DF7" w:rsidR="009749AB" w:rsidRPr="00AC78BA" w:rsidRDefault="00AC78BA" w:rsidP="00AC78BA">
            <w:pPr>
              <w:spacing w:after="256" w:line="259" w:lineRule="auto"/>
              <w:ind w:left="0" w:right="0" w:firstLine="0"/>
              <w:rPr>
                <w:sz w:val="24"/>
                <w:szCs w:val="24"/>
              </w:rPr>
            </w:pPr>
            <w:r w:rsidRPr="00F902E9">
              <w:rPr>
                <w:b/>
                <w:sz w:val="24"/>
                <w:szCs w:val="24"/>
              </w:rPr>
              <w:t>Kommunikation:</w:t>
            </w:r>
            <w:r w:rsidRPr="00F902E9">
              <w:rPr>
                <w:sz w:val="24"/>
                <w:szCs w:val="24"/>
              </w:rPr>
              <w:t xml:space="preserve"> sprachliches Handeln im kommunikativen Kontext</w:t>
            </w:r>
            <w:r w:rsidRPr="00F902E9">
              <w:rPr>
                <w:b/>
                <w:sz w:val="24"/>
                <w:szCs w:val="24"/>
              </w:rPr>
              <w:t xml:space="preserve"> </w:t>
            </w:r>
          </w:p>
        </w:tc>
      </w:tr>
      <w:tr w:rsidR="009749AB" w14:paraId="3E644E0D" w14:textId="77777777" w:rsidTr="00613F30">
        <w:tc>
          <w:tcPr>
            <w:tcW w:w="1958" w:type="dxa"/>
          </w:tcPr>
          <w:p w14:paraId="020CDCE7" w14:textId="77777777" w:rsidR="009749AB" w:rsidRDefault="009749AB" w:rsidP="00613F30">
            <w:pPr>
              <w:spacing w:line="276" w:lineRule="auto"/>
              <w:ind w:left="0" w:firstLine="0"/>
            </w:pPr>
            <w:r>
              <w:t>Schwerpunkte der Kompetenzentwicklung</w:t>
            </w:r>
          </w:p>
        </w:tc>
        <w:tc>
          <w:tcPr>
            <w:tcW w:w="7082" w:type="dxa"/>
          </w:tcPr>
          <w:p w14:paraId="610F20DF" w14:textId="77777777" w:rsidR="009B74D8" w:rsidRDefault="009B74D8" w:rsidP="009B74D8">
            <w:pPr>
              <w:spacing w:after="289" w:line="259" w:lineRule="auto"/>
              <w:ind w:left="0" w:right="0" w:firstLine="0"/>
            </w:pPr>
            <w:r>
              <w:rPr>
                <w:sz w:val="20"/>
              </w:rPr>
              <w:t xml:space="preserve">Die Schülerinnen und Schüler können… </w:t>
            </w:r>
          </w:p>
          <w:p w14:paraId="1C6CE9A6" w14:textId="77777777" w:rsidR="009B74D8" w:rsidRDefault="009B74D8" w:rsidP="001D5AFD">
            <w:pPr>
              <w:numPr>
                <w:ilvl w:val="0"/>
                <w:numId w:val="27"/>
              </w:numPr>
              <w:spacing w:after="66" w:line="238" w:lineRule="auto"/>
              <w:ind w:right="45" w:hanging="360"/>
              <w:jc w:val="both"/>
            </w:pPr>
            <w:r>
              <w:rPr>
                <w:sz w:val="21"/>
              </w:rPr>
              <w:t xml:space="preserve">lyrische Texte aus mindestens zwei unterschiedlichen Epochen unter besonderer Berücksichtigung der Formen des lyrischen Sprechens analysieren, (Texte-Rez.) </w:t>
            </w:r>
          </w:p>
          <w:p w14:paraId="194C4898" w14:textId="77777777" w:rsidR="009B74D8" w:rsidRDefault="009B74D8" w:rsidP="001D5AFD">
            <w:pPr>
              <w:numPr>
                <w:ilvl w:val="0"/>
                <w:numId w:val="27"/>
              </w:numPr>
              <w:spacing w:after="65" w:line="238" w:lineRule="auto"/>
              <w:ind w:right="45" w:hanging="360"/>
              <w:jc w:val="both"/>
            </w:pPr>
            <w:r>
              <w:rPr>
                <w:sz w:val="21"/>
              </w:rPr>
              <w:t xml:space="preserve">literarische Texte in grundlegende literarhistorische und historisch-gesellschaftliche Entwicklungen – von der Aufklärung bis zum 21. Jahrhundert – einordnen und die Möglichkeit und Grenzen der Zuordnung literarischer Werke zu Epochen aufzeigen, (Texte-Rez.) </w:t>
            </w:r>
          </w:p>
          <w:p w14:paraId="1E89A70B" w14:textId="77777777" w:rsidR="009B74D8" w:rsidRDefault="009B74D8" w:rsidP="001D5AFD">
            <w:pPr>
              <w:numPr>
                <w:ilvl w:val="0"/>
                <w:numId w:val="27"/>
              </w:numPr>
              <w:spacing w:after="66" w:line="238" w:lineRule="auto"/>
              <w:ind w:right="45" w:hanging="360"/>
              <w:jc w:val="both"/>
            </w:pPr>
            <w:r>
              <w:rPr>
                <w:sz w:val="21"/>
              </w:rPr>
              <w:t xml:space="preserve">in ihren Analysetexten Ergebnisse textimmanenter und textübergreifender Untersuchungsverfahren darstellen und in einer eigenständigen Deutung zusammenführen, (Texte-Pro.) </w:t>
            </w:r>
          </w:p>
          <w:p w14:paraId="21DA10D6" w14:textId="77777777" w:rsidR="009B74D8" w:rsidRDefault="009B74D8" w:rsidP="001D5AFD">
            <w:pPr>
              <w:numPr>
                <w:ilvl w:val="0"/>
                <w:numId w:val="27"/>
              </w:numPr>
              <w:spacing w:after="0" w:line="259" w:lineRule="auto"/>
              <w:ind w:right="45" w:hanging="360"/>
              <w:jc w:val="both"/>
            </w:pPr>
            <w:r>
              <w:rPr>
                <w:sz w:val="21"/>
              </w:rPr>
              <w:t xml:space="preserve">komplexe literarische Texte durch einen gestaltenden Vortrag </w:t>
            </w:r>
          </w:p>
          <w:p w14:paraId="45C4B24A" w14:textId="77777777" w:rsidR="009B74D8" w:rsidRDefault="009B74D8" w:rsidP="009B74D8">
            <w:pPr>
              <w:spacing w:after="43" w:line="259" w:lineRule="auto"/>
              <w:ind w:left="456" w:right="0" w:firstLine="0"/>
            </w:pPr>
            <w:r>
              <w:rPr>
                <w:sz w:val="21"/>
              </w:rPr>
              <w:t xml:space="preserve">interpretieren, (Texte-Pro.) </w:t>
            </w:r>
          </w:p>
          <w:p w14:paraId="25F8A4D7" w14:textId="77777777" w:rsidR="009B74D8" w:rsidRDefault="009B74D8" w:rsidP="001D5AFD">
            <w:pPr>
              <w:numPr>
                <w:ilvl w:val="0"/>
                <w:numId w:val="27"/>
              </w:numPr>
              <w:spacing w:after="66" w:line="238" w:lineRule="auto"/>
              <w:ind w:right="45" w:hanging="360"/>
              <w:jc w:val="both"/>
            </w:pPr>
            <w:r>
              <w:rPr>
                <w:sz w:val="21"/>
              </w:rPr>
              <w:t xml:space="preserve">Arbeitsschritte bei der Bewältigung eines Schreibauftrags beschreiben, besondere fachliche Herausforderungen identifizieren und Lösungswege reflektieren, (Texte-Pro.) </w:t>
            </w:r>
          </w:p>
          <w:p w14:paraId="4ED88B6B" w14:textId="77777777" w:rsidR="009B74D8" w:rsidRDefault="009B74D8" w:rsidP="001D5AFD">
            <w:pPr>
              <w:numPr>
                <w:ilvl w:val="0"/>
                <w:numId w:val="27"/>
              </w:numPr>
              <w:spacing w:after="43" w:line="239" w:lineRule="auto"/>
              <w:ind w:right="45" w:hanging="360"/>
              <w:jc w:val="both"/>
            </w:pPr>
            <w:r>
              <w:rPr>
                <w:sz w:val="21"/>
              </w:rPr>
              <w:t xml:space="preserve">sich in eigenen Gesprächsbeiträgen explizit und zielführend auf andere beziehen, (Kommunikation-Pro.) </w:t>
            </w:r>
          </w:p>
          <w:p w14:paraId="114C18AD" w14:textId="77777777" w:rsidR="009B74D8" w:rsidRPr="009B74D8" w:rsidRDefault="009B74D8" w:rsidP="001D5AFD">
            <w:pPr>
              <w:numPr>
                <w:ilvl w:val="0"/>
                <w:numId w:val="27"/>
              </w:numPr>
              <w:spacing w:after="66" w:line="238" w:lineRule="auto"/>
              <w:ind w:right="45" w:hanging="360"/>
              <w:jc w:val="both"/>
            </w:pPr>
            <w:r>
              <w:rPr>
                <w:sz w:val="21"/>
              </w:rPr>
              <w:t>Beiträge in Diskussionen, Fachgesprächen und anderen Kommunikationssituationen (u.a. in Simulationen von Prüfungsgesprächen) differenziert, sachbezogen und adressatengerecht in verschiedenen Rollen gestalten. (Kommunikation-Pro.)</w:t>
            </w:r>
            <w:r>
              <w:rPr>
                <w:sz w:val="20"/>
              </w:rPr>
              <w:t xml:space="preserve"> </w:t>
            </w:r>
          </w:p>
          <w:p w14:paraId="428333BA" w14:textId="7EA5EA8E" w:rsidR="009749AB" w:rsidRDefault="009B74D8" w:rsidP="001D5AFD">
            <w:pPr>
              <w:numPr>
                <w:ilvl w:val="0"/>
                <w:numId w:val="27"/>
              </w:numPr>
              <w:spacing w:after="66" w:line="238" w:lineRule="auto"/>
              <w:ind w:right="45" w:hanging="360"/>
              <w:jc w:val="both"/>
            </w:pPr>
            <w:r>
              <w:rPr>
                <w:sz w:val="21"/>
              </w:rPr>
              <w:t>sprachlich-stilistische Mittel in schriftlichen und mündlichen Texten im Hinblick auf deren Bedeutung für die Textaussage und Wirkung erläutern und diese kriterienorientiert beurteilen, (Sprache-Rez.)</w:t>
            </w:r>
          </w:p>
        </w:tc>
      </w:tr>
      <w:tr w:rsidR="009749AB" w14:paraId="79B186FC" w14:textId="77777777" w:rsidTr="00613F30">
        <w:tc>
          <w:tcPr>
            <w:tcW w:w="1958" w:type="dxa"/>
          </w:tcPr>
          <w:p w14:paraId="29130D49" w14:textId="77777777" w:rsidR="009749AB" w:rsidRDefault="009749AB" w:rsidP="00613F30">
            <w:pPr>
              <w:spacing w:line="276" w:lineRule="auto"/>
              <w:ind w:left="0" w:firstLine="0"/>
            </w:pPr>
            <w:r>
              <w:t>Zeitbedarf</w:t>
            </w:r>
          </w:p>
        </w:tc>
        <w:tc>
          <w:tcPr>
            <w:tcW w:w="7082" w:type="dxa"/>
          </w:tcPr>
          <w:p w14:paraId="5AF164B6" w14:textId="01E001DB" w:rsidR="009749AB" w:rsidRDefault="0007442C" w:rsidP="00613F30">
            <w:pPr>
              <w:spacing w:line="276" w:lineRule="auto"/>
              <w:ind w:left="0" w:firstLine="0"/>
            </w:pPr>
            <w:r>
              <w:rPr>
                <w:sz w:val="24"/>
              </w:rPr>
              <w:t>Ca. 35 Stunden</w:t>
            </w:r>
          </w:p>
        </w:tc>
      </w:tr>
      <w:tr w:rsidR="009749AB" w14:paraId="2DE27AE4" w14:textId="77777777" w:rsidTr="00613F30">
        <w:tc>
          <w:tcPr>
            <w:tcW w:w="1958" w:type="dxa"/>
          </w:tcPr>
          <w:p w14:paraId="2A946ED4" w14:textId="77777777" w:rsidR="009749AB" w:rsidRDefault="009749AB" w:rsidP="00613F30">
            <w:pPr>
              <w:spacing w:line="276" w:lineRule="auto"/>
              <w:ind w:left="0" w:firstLine="0"/>
            </w:pPr>
            <w:r>
              <w:t>Absprachen zur Leistungsüberprüfung</w:t>
            </w:r>
          </w:p>
        </w:tc>
        <w:tc>
          <w:tcPr>
            <w:tcW w:w="7082" w:type="dxa"/>
          </w:tcPr>
          <w:p w14:paraId="30B5DB01" w14:textId="6765BA7A" w:rsidR="00986704" w:rsidRDefault="00986704" w:rsidP="00986704">
            <w:pPr>
              <w:spacing w:after="221" w:line="259" w:lineRule="auto"/>
              <w:ind w:left="0" w:right="0" w:firstLine="0"/>
            </w:pPr>
            <w:r>
              <w:rPr>
                <w:sz w:val="24"/>
              </w:rPr>
              <w:t xml:space="preserve">I B: Vergleichende </w:t>
            </w:r>
            <w:r w:rsidR="00FF41BB">
              <w:rPr>
                <w:sz w:val="24"/>
              </w:rPr>
              <w:t>Interpretation</w:t>
            </w:r>
            <w:r>
              <w:rPr>
                <w:sz w:val="24"/>
              </w:rPr>
              <w:t xml:space="preserve"> literarischer Texte </w:t>
            </w:r>
          </w:p>
          <w:p w14:paraId="4B9F70B5" w14:textId="2CA43CE2" w:rsidR="00986704" w:rsidRDefault="00986704" w:rsidP="00986704">
            <w:pPr>
              <w:spacing w:after="20" w:line="259" w:lineRule="auto"/>
              <w:ind w:left="0" w:right="0" w:firstLine="0"/>
            </w:pPr>
            <w:r>
              <w:rPr>
                <w:sz w:val="24"/>
              </w:rPr>
              <w:t xml:space="preserve">I A: </w:t>
            </w:r>
            <w:r w:rsidR="00FF41BB">
              <w:rPr>
                <w:sz w:val="24"/>
              </w:rPr>
              <w:t>Interpretation</w:t>
            </w:r>
            <w:r>
              <w:rPr>
                <w:sz w:val="24"/>
              </w:rPr>
              <w:t xml:space="preserve"> eines literarischen Textes (ggf. mit weiterführendem </w:t>
            </w:r>
          </w:p>
          <w:p w14:paraId="1B6C8978" w14:textId="3EB3A433" w:rsidR="009749AB" w:rsidRDefault="00986704" w:rsidP="00986704">
            <w:pPr>
              <w:spacing w:line="276" w:lineRule="auto"/>
              <w:ind w:left="0" w:firstLine="0"/>
            </w:pPr>
            <w:r>
              <w:rPr>
                <w:sz w:val="24"/>
              </w:rPr>
              <w:t>Schreibauftrag)</w:t>
            </w:r>
          </w:p>
        </w:tc>
      </w:tr>
      <w:tr w:rsidR="009749AB" w:rsidRPr="00936B29" w14:paraId="553E1267" w14:textId="77777777" w:rsidTr="00613F30">
        <w:tc>
          <w:tcPr>
            <w:tcW w:w="1958" w:type="dxa"/>
          </w:tcPr>
          <w:p w14:paraId="64913C71" w14:textId="77777777" w:rsidR="009749AB" w:rsidRPr="00936B29" w:rsidRDefault="009749AB" w:rsidP="00613F30">
            <w:pPr>
              <w:spacing w:line="276" w:lineRule="auto"/>
              <w:ind w:left="0" w:firstLine="0"/>
            </w:pPr>
            <w:r w:rsidRPr="00936B29">
              <w:t>Verbindliche Hinweise und Absprachen zu diesem Unterrichtsvorhaben</w:t>
            </w:r>
          </w:p>
        </w:tc>
        <w:tc>
          <w:tcPr>
            <w:tcW w:w="7082" w:type="dxa"/>
          </w:tcPr>
          <w:p w14:paraId="32C89D0F" w14:textId="7C95A13E" w:rsidR="009749AB" w:rsidRPr="00936B29" w:rsidRDefault="00FF0BD6" w:rsidP="00613F30">
            <w:pPr>
              <w:spacing w:line="276" w:lineRule="auto"/>
              <w:ind w:left="0" w:firstLine="0"/>
            </w:pPr>
            <w:r w:rsidRPr="00936B29">
              <w:rPr>
                <w:sz w:val="24"/>
              </w:rPr>
              <w:t>Lyrik</w:t>
            </w:r>
            <w:r w:rsidR="00936B29" w:rsidRPr="00936B29">
              <w:rPr>
                <w:sz w:val="24"/>
              </w:rPr>
              <w:t xml:space="preserve"> von der</w:t>
            </w:r>
            <w:r w:rsidRPr="00936B29">
              <w:rPr>
                <w:sz w:val="24"/>
              </w:rPr>
              <w:t xml:space="preserve"> Romantik bis zur Gegenwart</w:t>
            </w:r>
          </w:p>
        </w:tc>
      </w:tr>
      <w:tr w:rsidR="009749AB" w14:paraId="0AF94C10" w14:textId="77777777" w:rsidTr="00613F30">
        <w:tc>
          <w:tcPr>
            <w:tcW w:w="1958" w:type="dxa"/>
          </w:tcPr>
          <w:p w14:paraId="4954DDF9" w14:textId="77777777" w:rsidR="009749AB" w:rsidRDefault="009749AB" w:rsidP="00613F30">
            <w:pPr>
              <w:spacing w:line="276" w:lineRule="auto"/>
              <w:ind w:left="0" w:firstLine="0"/>
            </w:pPr>
            <w:r>
              <w:lastRenderedPageBreak/>
              <w:t>Entscheidungen zu fach- und/oder fächerübergreifenden Fragen</w:t>
            </w:r>
          </w:p>
        </w:tc>
        <w:tc>
          <w:tcPr>
            <w:tcW w:w="7082" w:type="dxa"/>
          </w:tcPr>
          <w:p w14:paraId="57D46A27" w14:textId="77777777" w:rsidR="009749AB" w:rsidRDefault="009749AB" w:rsidP="00613F30">
            <w:pPr>
              <w:spacing w:line="276" w:lineRule="auto"/>
              <w:ind w:left="0" w:firstLine="0"/>
            </w:pPr>
          </w:p>
        </w:tc>
      </w:tr>
    </w:tbl>
    <w:p w14:paraId="5B9E9C40" w14:textId="77777777" w:rsidR="00AF04BF" w:rsidRDefault="00AF04BF" w:rsidP="00FF5BB1">
      <w:pPr>
        <w:ind w:left="0" w:firstLine="0"/>
        <w:sectPr w:rsidR="00AF04BF" w:rsidSect="00176067">
          <w:pgSz w:w="11906" w:h="16838"/>
          <w:pgMar w:top="1417" w:right="1417" w:bottom="1134" w:left="1417" w:header="708" w:footer="708" w:gutter="0"/>
          <w:cols w:space="708"/>
          <w:docGrid w:linePitch="360"/>
        </w:sectPr>
      </w:pPr>
    </w:p>
    <w:tbl>
      <w:tblPr>
        <w:tblStyle w:val="Tabellenraster"/>
        <w:tblW w:w="0" w:type="auto"/>
        <w:tblInd w:w="22" w:type="dxa"/>
        <w:tblLook w:val="04A0" w:firstRow="1" w:lastRow="0" w:firstColumn="1" w:lastColumn="0" w:noHBand="0" w:noVBand="1"/>
      </w:tblPr>
      <w:tblGrid>
        <w:gridCol w:w="2726"/>
        <w:gridCol w:w="6314"/>
      </w:tblGrid>
      <w:tr w:rsidR="009749AB" w:rsidRPr="006B1FA8" w14:paraId="1915E3E4" w14:textId="77777777" w:rsidTr="00613F30">
        <w:tc>
          <w:tcPr>
            <w:tcW w:w="1958" w:type="dxa"/>
            <w:shd w:val="clear" w:color="auto" w:fill="DEEAF6" w:themeFill="accent5" w:themeFillTint="33"/>
          </w:tcPr>
          <w:p w14:paraId="2BD877D3" w14:textId="1D063180" w:rsidR="009749AB" w:rsidRPr="006B1FA8" w:rsidRDefault="009749AB" w:rsidP="00613F30">
            <w:pPr>
              <w:spacing w:line="276" w:lineRule="auto"/>
              <w:ind w:left="0" w:firstLine="0"/>
              <w:rPr>
                <w:b/>
                <w:bCs/>
                <w:i/>
                <w:iCs/>
              </w:rPr>
            </w:pPr>
            <w:r>
              <w:rPr>
                <w:b/>
                <w:bCs/>
                <w:i/>
                <w:iCs/>
              </w:rPr>
              <w:lastRenderedPageBreak/>
              <w:t>Q</w:t>
            </w:r>
            <w:r w:rsidR="00DB0C75">
              <w:rPr>
                <w:b/>
                <w:bCs/>
                <w:i/>
                <w:iCs/>
              </w:rPr>
              <w:t>2 GK</w:t>
            </w:r>
            <w:r w:rsidRPr="006B1FA8">
              <w:rPr>
                <w:b/>
                <w:bCs/>
                <w:i/>
                <w:iCs/>
              </w:rPr>
              <w:t xml:space="preserve"> UV I</w:t>
            </w:r>
          </w:p>
        </w:tc>
        <w:tc>
          <w:tcPr>
            <w:tcW w:w="7082" w:type="dxa"/>
            <w:shd w:val="clear" w:color="auto" w:fill="DEEAF6" w:themeFill="accent5" w:themeFillTint="33"/>
          </w:tcPr>
          <w:p w14:paraId="2A79AE06" w14:textId="45D80F9F" w:rsidR="009749AB" w:rsidRPr="00EF1FE2" w:rsidRDefault="00EF1FE2" w:rsidP="00EF1FE2">
            <w:pPr>
              <w:spacing w:after="163" w:line="275" w:lineRule="auto"/>
              <w:ind w:left="17" w:right="0" w:firstLine="0"/>
            </w:pPr>
            <w:r>
              <w:rPr>
                <w:sz w:val="24"/>
              </w:rPr>
              <w:t>Das Spannungsfeld zwischen Individuum und Gesellschaft im Spiegel des Theaters</w:t>
            </w:r>
            <w:r>
              <w:rPr>
                <w:b/>
                <w:sz w:val="24"/>
              </w:rPr>
              <w:t xml:space="preserve">  </w:t>
            </w:r>
          </w:p>
        </w:tc>
      </w:tr>
      <w:tr w:rsidR="009749AB" w14:paraId="5FCA20B4" w14:textId="77777777" w:rsidTr="00613F30">
        <w:tc>
          <w:tcPr>
            <w:tcW w:w="1958" w:type="dxa"/>
          </w:tcPr>
          <w:p w14:paraId="77D44EC8" w14:textId="77777777" w:rsidR="009749AB" w:rsidRDefault="009749AB" w:rsidP="00613F30">
            <w:pPr>
              <w:spacing w:line="276" w:lineRule="auto"/>
              <w:ind w:left="0" w:firstLine="0"/>
            </w:pPr>
            <w:r>
              <w:t>Inhaltsfelder</w:t>
            </w:r>
          </w:p>
        </w:tc>
        <w:tc>
          <w:tcPr>
            <w:tcW w:w="7082" w:type="dxa"/>
          </w:tcPr>
          <w:p w14:paraId="26DF4E43" w14:textId="52115EB8" w:rsidR="009749AB" w:rsidRDefault="00AF04BF" w:rsidP="00613F30">
            <w:pPr>
              <w:spacing w:line="276" w:lineRule="auto"/>
              <w:ind w:left="0" w:firstLine="0"/>
            </w:pPr>
            <w:r>
              <w:t>Texte, Kommunikation, Medien, Sprache</w:t>
            </w:r>
          </w:p>
        </w:tc>
      </w:tr>
      <w:tr w:rsidR="009749AB" w14:paraId="6D23C98E" w14:textId="77777777" w:rsidTr="00613F30">
        <w:tc>
          <w:tcPr>
            <w:tcW w:w="1958" w:type="dxa"/>
          </w:tcPr>
          <w:p w14:paraId="6855745A" w14:textId="77777777" w:rsidR="009749AB" w:rsidRDefault="009749AB" w:rsidP="00613F30">
            <w:pPr>
              <w:spacing w:line="276" w:lineRule="auto"/>
              <w:ind w:left="0" w:firstLine="0"/>
            </w:pPr>
            <w:r>
              <w:t>Inhaltliche Schwerpunkte</w:t>
            </w:r>
          </w:p>
        </w:tc>
        <w:tc>
          <w:tcPr>
            <w:tcW w:w="7082" w:type="dxa"/>
          </w:tcPr>
          <w:p w14:paraId="6AD3E25B" w14:textId="7321EA70" w:rsidR="00C75F9A" w:rsidRDefault="00C75F9A" w:rsidP="00C75F9A">
            <w:pPr>
              <w:spacing w:after="0" w:line="240" w:lineRule="auto"/>
              <w:ind w:left="17" w:right="0" w:firstLine="0"/>
              <w:rPr>
                <w:b/>
                <w:sz w:val="24"/>
                <w:szCs w:val="24"/>
              </w:rPr>
            </w:pPr>
            <w:r w:rsidRPr="00F902E9">
              <w:rPr>
                <w:b/>
                <w:sz w:val="24"/>
                <w:szCs w:val="24"/>
              </w:rPr>
              <w:t>Texte</w:t>
            </w:r>
            <w:r w:rsidRPr="00F902E9">
              <w:rPr>
                <w:sz w:val="24"/>
                <w:szCs w:val="24"/>
              </w:rPr>
              <w:t xml:space="preserve">: strukturell unterschiedliche Dramen aus unterschiedlichen historischen Kontexten, komplexe </w:t>
            </w:r>
            <w:r w:rsidR="008A6BD2">
              <w:rPr>
                <w:sz w:val="24"/>
                <w:szCs w:val="24"/>
              </w:rPr>
              <w:t>pragmatische Texte</w:t>
            </w:r>
          </w:p>
          <w:p w14:paraId="5D9FBD8F" w14:textId="77777777" w:rsidR="00C75F9A" w:rsidRPr="00F902E9" w:rsidRDefault="00C75F9A" w:rsidP="00C75F9A">
            <w:pPr>
              <w:spacing w:after="0" w:line="240" w:lineRule="auto"/>
              <w:ind w:left="17" w:right="0" w:firstLine="0"/>
              <w:rPr>
                <w:sz w:val="24"/>
                <w:szCs w:val="24"/>
              </w:rPr>
            </w:pPr>
          </w:p>
          <w:p w14:paraId="54380492" w14:textId="77777777" w:rsidR="00C75F9A" w:rsidRDefault="00C75F9A" w:rsidP="00C75F9A">
            <w:pPr>
              <w:spacing w:after="0" w:line="240" w:lineRule="auto"/>
              <w:ind w:left="17" w:right="174" w:firstLine="0"/>
              <w:rPr>
                <w:sz w:val="24"/>
                <w:szCs w:val="24"/>
              </w:rPr>
            </w:pPr>
            <w:r w:rsidRPr="00F902E9">
              <w:rPr>
                <w:b/>
                <w:sz w:val="24"/>
                <w:szCs w:val="24"/>
              </w:rPr>
              <w:t>Kommunikation</w:t>
            </w:r>
            <w:r w:rsidRPr="00F902E9">
              <w:rPr>
                <w:sz w:val="24"/>
                <w:szCs w:val="24"/>
              </w:rPr>
              <w:t>: sprachliches Handeln im kommunikativen Kontext, rhetorisch ausgestaltete Kommunikation in funktionalen Zusammenhängen</w:t>
            </w:r>
          </w:p>
          <w:p w14:paraId="041424EB" w14:textId="77777777" w:rsidR="00C75F9A" w:rsidRDefault="00C75F9A" w:rsidP="00C75F9A">
            <w:pPr>
              <w:spacing w:after="0" w:line="240" w:lineRule="auto"/>
              <w:ind w:left="17" w:right="174" w:firstLine="0"/>
              <w:rPr>
                <w:sz w:val="24"/>
                <w:szCs w:val="24"/>
              </w:rPr>
            </w:pPr>
          </w:p>
          <w:p w14:paraId="13D8F09D" w14:textId="77777777" w:rsidR="00C75F9A" w:rsidRDefault="00C75F9A" w:rsidP="00C75F9A">
            <w:pPr>
              <w:spacing w:after="0" w:line="240" w:lineRule="auto"/>
              <w:ind w:left="17" w:right="174" w:firstLine="0"/>
              <w:rPr>
                <w:sz w:val="24"/>
                <w:szCs w:val="24"/>
              </w:rPr>
            </w:pPr>
            <w:r w:rsidRPr="00F902E9">
              <w:rPr>
                <w:b/>
                <w:sz w:val="24"/>
                <w:szCs w:val="24"/>
              </w:rPr>
              <w:t>Medien:</w:t>
            </w:r>
            <w:r w:rsidRPr="00F902E9">
              <w:rPr>
                <w:sz w:val="24"/>
                <w:szCs w:val="24"/>
              </w:rPr>
              <w:t xml:space="preserve"> Bühneninszenierung eines dramatischen Textes </w:t>
            </w:r>
          </w:p>
          <w:p w14:paraId="04937514" w14:textId="77777777" w:rsidR="00C75F9A" w:rsidRPr="00F902E9" w:rsidRDefault="00C75F9A" w:rsidP="00C75F9A">
            <w:pPr>
              <w:spacing w:after="0" w:line="240" w:lineRule="auto"/>
              <w:ind w:left="17" w:right="174" w:firstLine="0"/>
              <w:rPr>
                <w:sz w:val="24"/>
                <w:szCs w:val="24"/>
              </w:rPr>
            </w:pPr>
          </w:p>
          <w:p w14:paraId="315D8E2B" w14:textId="47A1402F" w:rsidR="009749AB" w:rsidRPr="00C75F9A" w:rsidRDefault="00C75F9A" w:rsidP="00C75F9A">
            <w:pPr>
              <w:spacing w:after="0" w:line="240" w:lineRule="auto"/>
              <w:ind w:left="17" w:right="0" w:firstLine="0"/>
              <w:rPr>
                <w:sz w:val="24"/>
                <w:szCs w:val="24"/>
              </w:rPr>
            </w:pPr>
            <w:r w:rsidRPr="00F902E9">
              <w:rPr>
                <w:b/>
                <w:sz w:val="24"/>
                <w:szCs w:val="24"/>
              </w:rPr>
              <w:t>Sprache:</w:t>
            </w:r>
            <w:r w:rsidRPr="00F902E9">
              <w:rPr>
                <w:sz w:val="24"/>
                <w:szCs w:val="24"/>
              </w:rPr>
              <w:t xml:space="preserve"> Sprachvarietäten und ihre gesellschaftliche Bedeutung </w:t>
            </w:r>
          </w:p>
        </w:tc>
      </w:tr>
      <w:tr w:rsidR="009749AB" w14:paraId="4031C218" w14:textId="77777777" w:rsidTr="00613F30">
        <w:tc>
          <w:tcPr>
            <w:tcW w:w="1958" w:type="dxa"/>
          </w:tcPr>
          <w:p w14:paraId="10F846CC" w14:textId="77777777" w:rsidR="009749AB" w:rsidRDefault="009749AB" w:rsidP="00613F30">
            <w:pPr>
              <w:spacing w:line="276" w:lineRule="auto"/>
              <w:ind w:left="0" w:firstLine="0"/>
            </w:pPr>
            <w:r>
              <w:t>Schwerpunkte der Kompetenzentwicklung</w:t>
            </w:r>
          </w:p>
        </w:tc>
        <w:tc>
          <w:tcPr>
            <w:tcW w:w="7082" w:type="dxa"/>
          </w:tcPr>
          <w:p w14:paraId="3FBE1DA0" w14:textId="77777777" w:rsidR="00602149" w:rsidRDefault="00602149" w:rsidP="00602149">
            <w:pPr>
              <w:spacing w:after="225" w:line="259" w:lineRule="auto"/>
              <w:ind w:left="17" w:right="0" w:firstLine="0"/>
            </w:pPr>
            <w:r>
              <w:rPr>
                <w:sz w:val="20"/>
              </w:rPr>
              <w:t xml:space="preserve">Die Schülerinnen und Schüler können… </w:t>
            </w:r>
          </w:p>
          <w:p w14:paraId="7B835A7D" w14:textId="77777777" w:rsidR="00602149" w:rsidRDefault="00602149" w:rsidP="001D5AFD">
            <w:pPr>
              <w:numPr>
                <w:ilvl w:val="0"/>
                <w:numId w:val="28"/>
              </w:numPr>
              <w:spacing w:after="65" w:line="239" w:lineRule="auto"/>
              <w:ind w:left="360" w:right="0" w:hanging="360"/>
              <w:jc w:val="both"/>
            </w:pPr>
            <w:r>
              <w:rPr>
                <w:sz w:val="21"/>
              </w:rPr>
              <w:t xml:space="preserve">aus anspruchsvollen Aufgabenstellungen angemessene Leseziele ableiten und diese für die Textrezeption nutzen, (Texte-Rez.) </w:t>
            </w:r>
          </w:p>
          <w:p w14:paraId="43D03F7E" w14:textId="60BE2464" w:rsidR="00602149" w:rsidRDefault="00602149" w:rsidP="001D5AFD">
            <w:pPr>
              <w:numPr>
                <w:ilvl w:val="0"/>
                <w:numId w:val="28"/>
              </w:numPr>
              <w:spacing w:after="2" w:line="237" w:lineRule="auto"/>
              <w:ind w:left="360" w:right="22" w:hanging="360"/>
              <w:jc w:val="both"/>
            </w:pPr>
            <w:r>
              <w:rPr>
                <w:sz w:val="21"/>
              </w:rPr>
              <w:t xml:space="preserve">strukturell unterschiedliche dramatische Texte unter besonderer Berücksichtigung der Entwicklung der gattungstypischen </w:t>
            </w:r>
            <w:r w:rsidRPr="003A391A">
              <w:rPr>
                <w:sz w:val="21"/>
              </w:rPr>
              <w:t xml:space="preserve">Gestaltungsform analysieren, (Texte-Rez.) </w:t>
            </w:r>
          </w:p>
          <w:p w14:paraId="27208DAE" w14:textId="77777777" w:rsidR="00602149" w:rsidRDefault="00602149" w:rsidP="001D5AFD">
            <w:pPr>
              <w:numPr>
                <w:ilvl w:val="0"/>
                <w:numId w:val="28"/>
              </w:numPr>
              <w:spacing w:after="65" w:line="238" w:lineRule="auto"/>
              <w:ind w:left="360" w:right="22" w:hanging="360"/>
              <w:jc w:val="both"/>
            </w:pPr>
            <w:r>
              <w:rPr>
                <w:sz w:val="21"/>
              </w:rPr>
              <w:t xml:space="preserve">literarische Texte in grundlegende literarhistorische und historischgesellschaftliche Entwicklungen – von der Aufklärung bis zum 21. Jahrhundert – einordnen und die Möglichkeit und Grenzen der Zuordnung literarischer Werke zu Epochen aufzeigen, (Texte-Rez.) </w:t>
            </w:r>
          </w:p>
          <w:p w14:paraId="26E81BF0" w14:textId="77777777" w:rsidR="00602149" w:rsidRDefault="00602149" w:rsidP="001D5AFD">
            <w:pPr>
              <w:numPr>
                <w:ilvl w:val="0"/>
                <w:numId w:val="28"/>
              </w:numPr>
              <w:spacing w:after="63" w:line="238" w:lineRule="auto"/>
              <w:ind w:left="360" w:right="22" w:hanging="360"/>
              <w:jc w:val="both"/>
            </w:pPr>
            <w:r>
              <w:rPr>
                <w:sz w:val="21"/>
              </w:rPr>
              <w:t xml:space="preserve">verschiedene Textmuster bei der Erstellung von komplexen analysierenden, informierenden, argumentierenden Texten (mit zunehmend wissenschaftsorientiertem Anspruch) zielgerichtet anwenden, (Texte-Pro.) </w:t>
            </w:r>
          </w:p>
          <w:p w14:paraId="2A2BC011" w14:textId="77777777" w:rsidR="00715F3A" w:rsidRPr="00715F3A" w:rsidRDefault="00602149" w:rsidP="001D5AFD">
            <w:pPr>
              <w:numPr>
                <w:ilvl w:val="0"/>
                <w:numId w:val="28"/>
              </w:numPr>
              <w:spacing w:after="64" w:line="239" w:lineRule="auto"/>
              <w:ind w:left="360" w:right="22" w:hanging="360"/>
              <w:jc w:val="both"/>
            </w:pPr>
            <w:r>
              <w:rPr>
                <w:sz w:val="21"/>
              </w:rPr>
              <w:t xml:space="preserve">in ihren Analysetexten Ergebnisse textimmanenter und textübergreifender Untersuchungsverfahren darstellen und in einer eigenständigen Deutung zusammenführen, (Texte-Pro.) </w:t>
            </w:r>
          </w:p>
          <w:p w14:paraId="37305738" w14:textId="01E786D1" w:rsidR="00C4086F" w:rsidRDefault="001D41B3" w:rsidP="001D5AFD">
            <w:pPr>
              <w:numPr>
                <w:ilvl w:val="0"/>
                <w:numId w:val="28"/>
              </w:numPr>
              <w:spacing w:after="64" w:line="239" w:lineRule="auto"/>
              <w:ind w:left="360" w:right="22" w:hanging="360"/>
              <w:jc w:val="both"/>
            </w:pPr>
            <w:r w:rsidRPr="00715F3A">
              <w:rPr>
                <w:sz w:val="21"/>
              </w:rPr>
              <w:t>ihr Textverständnis</w:t>
            </w:r>
            <w:r w:rsidR="00715F3A" w:rsidRPr="00715F3A">
              <w:rPr>
                <w:sz w:val="21"/>
              </w:rPr>
              <w:t xml:space="preserve"> </w:t>
            </w:r>
            <w:r w:rsidRPr="00715F3A">
              <w:rPr>
                <w:sz w:val="21"/>
              </w:rPr>
              <w:t xml:space="preserve">durch Formen produktionsorientierten </w:t>
            </w:r>
            <w:r w:rsidR="00C4086F" w:rsidRPr="00715F3A">
              <w:rPr>
                <w:sz w:val="21"/>
              </w:rPr>
              <w:t xml:space="preserve">Schreibens darstellen, (Texte-Pro.) </w:t>
            </w:r>
          </w:p>
          <w:p w14:paraId="548EC2C7" w14:textId="77777777" w:rsidR="00C4086F" w:rsidRDefault="00C4086F" w:rsidP="001D5AFD">
            <w:pPr>
              <w:numPr>
                <w:ilvl w:val="0"/>
                <w:numId w:val="29"/>
              </w:numPr>
              <w:spacing w:after="0" w:line="259" w:lineRule="auto"/>
              <w:ind w:left="360" w:right="22" w:hanging="360"/>
              <w:jc w:val="both"/>
            </w:pPr>
            <w:r>
              <w:rPr>
                <w:sz w:val="21"/>
              </w:rPr>
              <w:t xml:space="preserve">komplexe literarische Texte durch einen gestaltenden Vortrag </w:t>
            </w:r>
          </w:p>
          <w:p w14:paraId="03D3386B" w14:textId="77777777" w:rsidR="00C4086F" w:rsidRDefault="00C4086F" w:rsidP="00ED2277">
            <w:pPr>
              <w:spacing w:after="43" w:line="259" w:lineRule="auto"/>
              <w:ind w:left="360" w:right="0" w:firstLine="0"/>
            </w:pPr>
            <w:r>
              <w:rPr>
                <w:sz w:val="21"/>
              </w:rPr>
              <w:t xml:space="preserve">interpretieren, (Texte-Pro.) </w:t>
            </w:r>
          </w:p>
          <w:p w14:paraId="59281877" w14:textId="77777777" w:rsidR="00C4086F" w:rsidRDefault="00C4086F" w:rsidP="001D5AFD">
            <w:pPr>
              <w:numPr>
                <w:ilvl w:val="0"/>
                <w:numId w:val="29"/>
              </w:numPr>
              <w:spacing w:after="0" w:line="259" w:lineRule="auto"/>
              <w:ind w:left="360" w:right="22" w:hanging="360"/>
              <w:jc w:val="both"/>
            </w:pPr>
            <w:r>
              <w:rPr>
                <w:sz w:val="21"/>
              </w:rPr>
              <w:t xml:space="preserve">eigene </w:t>
            </w:r>
            <w:r>
              <w:rPr>
                <w:sz w:val="21"/>
              </w:rPr>
              <w:tab/>
              <w:t xml:space="preserve">sowie </w:t>
            </w:r>
            <w:r>
              <w:rPr>
                <w:sz w:val="21"/>
              </w:rPr>
              <w:tab/>
              <w:t xml:space="preserve">fremde </w:t>
            </w:r>
            <w:r>
              <w:rPr>
                <w:sz w:val="21"/>
              </w:rPr>
              <w:tab/>
              <w:t xml:space="preserve">Texte </w:t>
            </w:r>
            <w:r>
              <w:rPr>
                <w:sz w:val="21"/>
              </w:rPr>
              <w:tab/>
              <w:t xml:space="preserve">sachbezogen </w:t>
            </w:r>
            <w:r>
              <w:rPr>
                <w:sz w:val="21"/>
              </w:rPr>
              <w:tab/>
              <w:t xml:space="preserve">beurteilen und </w:t>
            </w:r>
          </w:p>
          <w:p w14:paraId="723F84E3" w14:textId="77777777" w:rsidR="00C4086F" w:rsidRDefault="00C4086F" w:rsidP="00ED2277">
            <w:pPr>
              <w:spacing w:after="43" w:line="259" w:lineRule="auto"/>
              <w:ind w:left="360" w:right="0" w:firstLine="0"/>
            </w:pPr>
            <w:r>
              <w:rPr>
                <w:sz w:val="21"/>
              </w:rPr>
              <w:t xml:space="preserve">überarbeiten, (Texte-Pro.) </w:t>
            </w:r>
          </w:p>
          <w:p w14:paraId="09D9FBBE" w14:textId="77777777" w:rsidR="00C4086F" w:rsidRDefault="00C4086F" w:rsidP="001D5AFD">
            <w:pPr>
              <w:numPr>
                <w:ilvl w:val="0"/>
                <w:numId w:val="29"/>
              </w:numPr>
              <w:spacing w:after="65" w:line="238" w:lineRule="auto"/>
              <w:ind w:left="360" w:right="22" w:hanging="360"/>
              <w:jc w:val="both"/>
            </w:pPr>
            <w:r>
              <w:rPr>
                <w:sz w:val="21"/>
              </w:rPr>
              <w:t xml:space="preserve">sprachliches Handeln (in seiner Darstellung in literarischen Texten) unter besonderer Berücksichtigung des kommunikativen Kontextes – unter Einbezug von kommunikationstheoretischen Aspekten – analysieren, (Kommunikation-Rez.) </w:t>
            </w:r>
          </w:p>
          <w:p w14:paraId="0A9B647F" w14:textId="77777777" w:rsidR="00C4086F" w:rsidRDefault="00C4086F" w:rsidP="001D5AFD">
            <w:pPr>
              <w:numPr>
                <w:ilvl w:val="0"/>
                <w:numId w:val="29"/>
              </w:numPr>
              <w:spacing w:line="237" w:lineRule="auto"/>
              <w:ind w:left="360" w:right="22" w:hanging="360"/>
              <w:jc w:val="both"/>
            </w:pPr>
            <w:r>
              <w:rPr>
                <w:sz w:val="21"/>
              </w:rPr>
              <w:t xml:space="preserve">verbale, paraverbale und nonverbale Kommunikationsstrategien identifizieren und zielorientiert einsetzen, (Kommunikation-Pro.) </w:t>
            </w:r>
          </w:p>
          <w:p w14:paraId="066AFFA8" w14:textId="77777777" w:rsidR="00C4086F" w:rsidRDefault="00C4086F" w:rsidP="001D5AFD">
            <w:pPr>
              <w:numPr>
                <w:ilvl w:val="0"/>
                <w:numId w:val="29"/>
              </w:numPr>
              <w:spacing w:after="66" w:line="238" w:lineRule="auto"/>
              <w:ind w:left="360" w:right="22" w:hanging="360"/>
              <w:jc w:val="both"/>
            </w:pPr>
            <w:r>
              <w:rPr>
                <w:sz w:val="21"/>
              </w:rPr>
              <w:lastRenderedPageBreak/>
              <w:t xml:space="preserve">die Bühneninszenierung eines dramatischen Textes in ihrer ästhetischen Gestaltung analysieren und ihre Wirkung auf den Zuschauer erläutern. (Medien-Rez.) </w:t>
            </w:r>
          </w:p>
          <w:p w14:paraId="1FC0BD7A" w14:textId="52DB6FA2" w:rsidR="00401D36" w:rsidRDefault="00C4086F" w:rsidP="001D5AFD">
            <w:pPr>
              <w:numPr>
                <w:ilvl w:val="0"/>
                <w:numId w:val="29"/>
              </w:numPr>
              <w:spacing w:after="29" w:line="239" w:lineRule="auto"/>
              <w:ind w:left="360" w:right="22" w:hanging="360"/>
              <w:jc w:val="both"/>
            </w:pPr>
            <w:r>
              <w:rPr>
                <w:sz w:val="21"/>
              </w:rPr>
              <w:t xml:space="preserve">die Bühneninszenierung eines dramatischen Textes in ihrer ästhetischen Gestaltung analysieren und ihre Wirkung auf den Zuschauer erläutern. (Medien-Rez.) </w:t>
            </w:r>
          </w:p>
        </w:tc>
      </w:tr>
      <w:tr w:rsidR="009749AB" w14:paraId="4D9752DE" w14:textId="77777777" w:rsidTr="00613F30">
        <w:tc>
          <w:tcPr>
            <w:tcW w:w="1958" w:type="dxa"/>
          </w:tcPr>
          <w:p w14:paraId="4FEFE537" w14:textId="77777777" w:rsidR="009749AB" w:rsidRDefault="009749AB" w:rsidP="00613F30">
            <w:pPr>
              <w:spacing w:line="276" w:lineRule="auto"/>
              <w:ind w:left="0" w:firstLine="0"/>
            </w:pPr>
            <w:r>
              <w:lastRenderedPageBreak/>
              <w:t>Zeitbedarf</w:t>
            </w:r>
          </w:p>
        </w:tc>
        <w:tc>
          <w:tcPr>
            <w:tcW w:w="7082" w:type="dxa"/>
          </w:tcPr>
          <w:p w14:paraId="4139484C" w14:textId="12050C0E" w:rsidR="009749AB" w:rsidRDefault="003363CE" w:rsidP="00613F30">
            <w:pPr>
              <w:spacing w:line="276" w:lineRule="auto"/>
              <w:ind w:left="0" w:firstLine="0"/>
            </w:pPr>
            <w:r>
              <w:t>ca. 35 Std.</w:t>
            </w:r>
          </w:p>
        </w:tc>
      </w:tr>
      <w:tr w:rsidR="009749AB" w14:paraId="713F5C8F" w14:textId="77777777" w:rsidTr="00613F30">
        <w:tc>
          <w:tcPr>
            <w:tcW w:w="1958" w:type="dxa"/>
          </w:tcPr>
          <w:p w14:paraId="4152DE86" w14:textId="77777777" w:rsidR="009749AB" w:rsidRDefault="009749AB" w:rsidP="00613F30">
            <w:pPr>
              <w:spacing w:line="276" w:lineRule="auto"/>
              <w:ind w:left="0" w:firstLine="0"/>
            </w:pPr>
            <w:r>
              <w:t>Absprachen zur Leistungsüberprüfung</w:t>
            </w:r>
          </w:p>
        </w:tc>
        <w:tc>
          <w:tcPr>
            <w:tcW w:w="7082" w:type="dxa"/>
          </w:tcPr>
          <w:p w14:paraId="5A5C30B6" w14:textId="47A3B22B" w:rsidR="00F54DA9" w:rsidRPr="003E5C24" w:rsidRDefault="00F54DA9" w:rsidP="00F54DA9">
            <w:pPr>
              <w:spacing w:after="197" w:line="277" w:lineRule="auto"/>
              <w:ind w:left="17" w:right="0" w:firstLine="0"/>
              <w:rPr>
                <w:sz w:val="24"/>
              </w:rPr>
            </w:pPr>
            <w:r>
              <w:rPr>
                <w:sz w:val="24"/>
              </w:rPr>
              <w:t xml:space="preserve">IA: </w:t>
            </w:r>
            <w:r w:rsidR="008A6BD2">
              <w:rPr>
                <w:sz w:val="24"/>
              </w:rPr>
              <w:t>Interpretation</w:t>
            </w:r>
            <w:r>
              <w:rPr>
                <w:sz w:val="24"/>
              </w:rPr>
              <w:t xml:space="preserve"> eines literarischen Textes (ggf. mit weiterführendem       Schreibauftrag) </w:t>
            </w:r>
          </w:p>
          <w:p w14:paraId="1DC5992D" w14:textId="33AD74AA" w:rsidR="00F54DA9" w:rsidRDefault="00F54DA9" w:rsidP="00F54DA9">
            <w:pPr>
              <w:spacing w:after="221" w:line="259" w:lineRule="auto"/>
              <w:ind w:left="17" w:right="0" w:firstLine="0"/>
            </w:pPr>
            <w:r>
              <w:rPr>
                <w:sz w:val="24"/>
              </w:rPr>
              <w:t xml:space="preserve">IIB: Vergleichende Analyse von </w:t>
            </w:r>
            <w:r w:rsidR="008A6BD2">
              <w:rPr>
                <w:sz w:val="24"/>
              </w:rPr>
              <w:t>pragmatischen Texten</w:t>
            </w:r>
          </w:p>
          <w:p w14:paraId="232F8649" w14:textId="4534BD33" w:rsidR="009749AB" w:rsidRDefault="00F54DA9" w:rsidP="00F54DA9">
            <w:pPr>
              <w:spacing w:line="276" w:lineRule="auto"/>
              <w:ind w:left="0" w:firstLine="0"/>
            </w:pPr>
            <w:r>
              <w:rPr>
                <w:sz w:val="24"/>
              </w:rPr>
              <w:t>III</w:t>
            </w:r>
            <w:r w:rsidR="005118D9">
              <w:rPr>
                <w:sz w:val="24"/>
              </w:rPr>
              <w:t>:</w:t>
            </w:r>
            <w:r>
              <w:rPr>
                <w:sz w:val="24"/>
              </w:rPr>
              <w:t xml:space="preserve"> Erörterung von </w:t>
            </w:r>
            <w:r w:rsidR="008A6BD2">
              <w:rPr>
                <w:sz w:val="24"/>
              </w:rPr>
              <w:t>pragmatischen Texten</w:t>
            </w:r>
          </w:p>
        </w:tc>
      </w:tr>
      <w:tr w:rsidR="009749AB" w14:paraId="5EB11A0A" w14:textId="77777777" w:rsidTr="00613F30">
        <w:tc>
          <w:tcPr>
            <w:tcW w:w="1958" w:type="dxa"/>
          </w:tcPr>
          <w:p w14:paraId="26CEC313" w14:textId="77777777" w:rsidR="009749AB" w:rsidRDefault="009749AB" w:rsidP="00613F30">
            <w:pPr>
              <w:spacing w:line="276" w:lineRule="auto"/>
              <w:ind w:left="0" w:firstLine="0"/>
            </w:pPr>
            <w:r>
              <w:t>Verbindliche Hinweise und Absprachen zu diesem Unterrichtsvorhaben</w:t>
            </w:r>
          </w:p>
        </w:tc>
        <w:tc>
          <w:tcPr>
            <w:tcW w:w="7082" w:type="dxa"/>
          </w:tcPr>
          <w:p w14:paraId="149A9068" w14:textId="77777777" w:rsidR="005118D9" w:rsidRDefault="005118D9" w:rsidP="00613F30">
            <w:pPr>
              <w:spacing w:line="276" w:lineRule="auto"/>
              <w:ind w:left="0" w:firstLine="0"/>
              <w:rPr>
                <w:sz w:val="24"/>
              </w:rPr>
            </w:pPr>
            <w:r>
              <w:rPr>
                <w:sz w:val="24"/>
              </w:rPr>
              <w:t>Obligatorischer Text:</w:t>
            </w:r>
          </w:p>
          <w:p w14:paraId="651E83BF" w14:textId="37F3E8AB" w:rsidR="009749AB" w:rsidRDefault="00A904EB" w:rsidP="00613F30">
            <w:pPr>
              <w:spacing w:line="276" w:lineRule="auto"/>
              <w:ind w:left="0" w:firstLine="0"/>
            </w:pPr>
            <w:r>
              <w:t>Kleist: Der zerbrochene Krug (in beiden Fassungen)</w:t>
            </w:r>
          </w:p>
        </w:tc>
      </w:tr>
      <w:tr w:rsidR="009749AB" w14:paraId="4C2AE74C" w14:textId="77777777" w:rsidTr="00613F30">
        <w:tc>
          <w:tcPr>
            <w:tcW w:w="1958" w:type="dxa"/>
          </w:tcPr>
          <w:p w14:paraId="4B40E1CD" w14:textId="77777777" w:rsidR="009749AB" w:rsidRDefault="009749AB" w:rsidP="00613F30">
            <w:pPr>
              <w:spacing w:line="276" w:lineRule="auto"/>
              <w:ind w:left="0" w:firstLine="0"/>
            </w:pPr>
            <w:r>
              <w:t>Entscheidungen zu fach- und/oder fächerübergreifenden Fragen</w:t>
            </w:r>
          </w:p>
        </w:tc>
        <w:tc>
          <w:tcPr>
            <w:tcW w:w="7082" w:type="dxa"/>
          </w:tcPr>
          <w:p w14:paraId="13234C18" w14:textId="77777777" w:rsidR="009749AB" w:rsidRDefault="009749AB" w:rsidP="00613F30">
            <w:pPr>
              <w:spacing w:line="276" w:lineRule="auto"/>
              <w:ind w:left="0" w:firstLine="0"/>
            </w:pPr>
          </w:p>
        </w:tc>
      </w:tr>
    </w:tbl>
    <w:p w14:paraId="5AA29FC7" w14:textId="77777777" w:rsidR="009749AB" w:rsidRDefault="009749AB" w:rsidP="00FF5BB1">
      <w:pPr>
        <w:ind w:left="0" w:firstLine="0"/>
      </w:pPr>
    </w:p>
    <w:p w14:paraId="5CF2CF71" w14:textId="77777777" w:rsidR="009749AB" w:rsidRDefault="009749AB" w:rsidP="00FF5BB1">
      <w:pPr>
        <w:ind w:left="0" w:firstLine="0"/>
      </w:pPr>
    </w:p>
    <w:tbl>
      <w:tblPr>
        <w:tblStyle w:val="Tabellenraster"/>
        <w:tblW w:w="0" w:type="auto"/>
        <w:tblInd w:w="22" w:type="dxa"/>
        <w:tblLook w:val="04A0" w:firstRow="1" w:lastRow="0" w:firstColumn="1" w:lastColumn="0" w:noHBand="0" w:noVBand="1"/>
      </w:tblPr>
      <w:tblGrid>
        <w:gridCol w:w="2726"/>
        <w:gridCol w:w="6314"/>
      </w:tblGrid>
      <w:tr w:rsidR="009749AB" w:rsidRPr="006B1FA8" w14:paraId="6D608C6E" w14:textId="77777777" w:rsidTr="00613F30">
        <w:tc>
          <w:tcPr>
            <w:tcW w:w="1958" w:type="dxa"/>
            <w:shd w:val="clear" w:color="auto" w:fill="DEEAF6" w:themeFill="accent5" w:themeFillTint="33"/>
          </w:tcPr>
          <w:p w14:paraId="02CA806C" w14:textId="212777B4" w:rsidR="009749AB" w:rsidRPr="006B1FA8" w:rsidRDefault="009749AB" w:rsidP="00613F30">
            <w:pPr>
              <w:spacing w:line="276" w:lineRule="auto"/>
              <w:ind w:left="0" w:firstLine="0"/>
              <w:rPr>
                <w:b/>
                <w:bCs/>
                <w:i/>
                <w:iCs/>
              </w:rPr>
            </w:pPr>
            <w:r>
              <w:rPr>
                <w:b/>
                <w:bCs/>
                <w:i/>
                <w:iCs/>
              </w:rPr>
              <w:t>Q</w:t>
            </w:r>
            <w:r w:rsidR="00423375">
              <w:rPr>
                <w:b/>
                <w:bCs/>
                <w:i/>
                <w:iCs/>
              </w:rPr>
              <w:t>2 GK</w:t>
            </w:r>
            <w:r w:rsidRPr="006B1FA8">
              <w:rPr>
                <w:b/>
                <w:bCs/>
                <w:i/>
                <w:iCs/>
              </w:rPr>
              <w:t xml:space="preserve"> UV </w:t>
            </w:r>
            <w:r w:rsidR="00423375">
              <w:rPr>
                <w:b/>
                <w:bCs/>
                <w:i/>
                <w:iCs/>
              </w:rPr>
              <w:t>I</w:t>
            </w:r>
            <w:r w:rsidRPr="006B1FA8">
              <w:rPr>
                <w:b/>
                <w:bCs/>
                <w:i/>
                <w:iCs/>
              </w:rPr>
              <w:t>I</w:t>
            </w:r>
          </w:p>
        </w:tc>
        <w:tc>
          <w:tcPr>
            <w:tcW w:w="7082" w:type="dxa"/>
            <w:shd w:val="clear" w:color="auto" w:fill="DEEAF6" w:themeFill="accent5" w:themeFillTint="33"/>
          </w:tcPr>
          <w:p w14:paraId="2DAD5347" w14:textId="5F1659F8" w:rsidR="009749AB" w:rsidRPr="00867235" w:rsidRDefault="00867235" w:rsidP="00867235">
            <w:pPr>
              <w:spacing w:after="185" w:line="259" w:lineRule="auto"/>
              <w:ind w:left="0" w:right="0" w:firstLine="0"/>
            </w:pPr>
            <w:r>
              <w:rPr>
                <w:b/>
                <w:sz w:val="24"/>
              </w:rPr>
              <w:t>Sprach</w:t>
            </w:r>
            <w:r w:rsidR="002B276F">
              <w:rPr>
                <w:b/>
                <w:sz w:val="24"/>
              </w:rPr>
              <w:t>e, Denken und Wirklichkeit</w:t>
            </w:r>
          </w:p>
        </w:tc>
      </w:tr>
      <w:tr w:rsidR="009749AB" w14:paraId="58628D72" w14:textId="77777777" w:rsidTr="00613F30">
        <w:tc>
          <w:tcPr>
            <w:tcW w:w="1958" w:type="dxa"/>
          </w:tcPr>
          <w:p w14:paraId="2BF84D4D" w14:textId="77777777" w:rsidR="009749AB" w:rsidRDefault="009749AB" w:rsidP="00613F30">
            <w:pPr>
              <w:spacing w:line="276" w:lineRule="auto"/>
              <w:ind w:left="0" w:firstLine="0"/>
            </w:pPr>
            <w:r>
              <w:t>Inhaltsfelder</w:t>
            </w:r>
          </w:p>
        </w:tc>
        <w:tc>
          <w:tcPr>
            <w:tcW w:w="7082" w:type="dxa"/>
          </w:tcPr>
          <w:p w14:paraId="6FBA47D4" w14:textId="5DDAB1F7" w:rsidR="009749AB" w:rsidRDefault="00697DE9" w:rsidP="00613F30">
            <w:pPr>
              <w:spacing w:line="276" w:lineRule="auto"/>
              <w:ind w:left="0" w:firstLine="0"/>
            </w:pPr>
            <w:r>
              <w:t>Sprache, Texte, Medien</w:t>
            </w:r>
          </w:p>
        </w:tc>
      </w:tr>
      <w:tr w:rsidR="009749AB" w14:paraId="717308F8" w14:textId="77777777" w:rsidTr="00613F30">
        <w:tc>
          <w:tcPr>
            <w:tcW w:w="1958" w:type="dxa"/>
          </w:tcPr>
          <w:p w14:paraId="57D92AF3" w14:textId="77777777" w:rsidR="009749AB" w:rsidRDefault="009749AB" w:rsidP="00613F30">
            <w:pPr>
              <w:spacing w:line="276" w:lineRule="auto"/>
              <w:ind w:left="0" w:firstLine="0"/>
            </w:pPr>
            <w:r>
              <w:t>Inhaltliche Schwerpunkte</w:t>
            </w:r>
          </w:p>
        </w:tc>
        <w:tc>
          <w:tcPr>
            <w:tcW w:w="7082" w:type="dxa"/>
          </w:tcPr>
          <w:p w14:paraId="5014D2AF" w14:textId="77777777" w:rsidR="00697DE9" w:rsidRPr="00A15FAA" w:rsidRDefault="00697DE9" w:rsidP="00697DE9">
            <w:pPr>
              <w:spacing w:after="217" w:line="259" w:lineRule="auto"/>
              <w:ind w:left="0" w:right="0" w:firstLine="0"/>
              <w:jc w:val="both"/>
              <w:rPr>
                <w:sz w:val="24"/>
                <w:szCs w:val="24"/>
              </w:rPr>
            </w:pPr>
            <w:r w:rsidRPr="00A15FAA">
              <w:rPr>
                <w:b/>
                <w:sz w:val="24"/>
                <w:szCs w:val="24"/>
              </w:rPr>
              <w:t xml:space="preserve">Sprache: </w:t>
            </w:r>
            <w:r w:rsidRPr="00A15FAA">
              <w:rPr>
                <w:sz w:val="24"/>
                <w:szCs w:val="24"/>
              </w:rPr>
              <w:t>Spracherwerbsmodelle</w:t>
            </w:r>
            <w:r w:rsidRPr="00A15FAA">
              <w:rPr>
                <w:b/>
                <w:sz w:val="24"/>
                <w:szCs w:val="24"/>
              </w:rPr>
              <w:t xml:space="preserve"> </w:t>
            </w:r>
          </w:p>
          <w:p w14:paraId="49E36342" w14:textId="77777777" w:rsidR="00697DE9" w:rsidRPr="00A15FAA" w:rsidRDefault="00697DE9" w:rsidP="00697DE9">
            <w:pPr>
              <w:spacing w:after="220" w:line="259" w:lineRule="auto"/>
              <w:ind w:left="0" w:right="0" w:firstLine="0"/>
              <w:jc w:val="both"/>
              <w:rPr>
                <w:sz w:val="24"/>
                <w:szCs w:val="24"/>
              </w:rPr>
            </w:pPr>
            <w:r w:rsidRPr="00A15FAA">
              <w:rPr>
                <w:b/>
                <w:sz w:val="24"/>
                <w:szCs w:val="24"/>
              </w:rPr>
              <w:t xml:space="preserve">Texte: </w:t>
            </w:r>
            <w:r w:rsidRPr="00A15FAA">
              <w:rPr>
                <w:sz w:val="24"/>
                <w:szCs w:val="24"/>
              </w:rPr>
              <w:t xml:space="preserve">komplexe Sachtexte </w:t>
            </w:r>
          </w:p>
          <w:p w14:paraId="415192A1" w14:textId="3363B318" w:rsidR="009749AB" w:rsidRDefault="00697DE9" w:rsidP="00697DE9">
            <w:pPr>
              <w:spacing w:line="276" w:lineRule="auto"/>
              <w:ind w:left="0" w:firstLine="0"/>
            </w:pPr>
            <w:r w:rsidRPr="00A15FAA">
              <w:rPr>
                <w:b/>
                <w:sz w:val="24"/>
                <w:szCs w:val="24"/>
              </w:rPr>
              <w:t>Medien:</w:t>
            </w:r>
            <w:r w:rsidRPr="00A15FAA">
              <w:rPr>
                <w:sz w:val="24"/>
                <w:szCs w:val="24"/>
              </w:rPr>
              <w:t xml:space="preserve"> Information und Informationsdarbietung in verschiedenen Medien  </w:t>
            </w:r>
          </w:p>
        </w:tc>
      </w:tr>
      <w:tr w:rsidR="009749AB" w14:paraId="36855DD0" w14:textId="77777777" w:rsidTr="00613F30">
        <w:tc>
          <w:tcPr>
            <w:tcW w:w="1958" w:type="dxa"/>
          </w:tcPr>
          <w:p w14:paraId="652C142B" w14:textId="77777777" w:rsidR="009749AB" w:rsidRDefault="009749AB" w:rsidP="00613F30">
            <w:pPr>
              <w:spacing w:line="276" w:lineRule="auto"/>
              <w:ind w:left="0" w:firstLine="0"/>
            </w:pPr>
            <w:r>
              <w:t>Schwerpunkte der Kompetenzentwicklung</w:t>
            </w:r>
          </w:p>
        </w:tc>
        <w:tc>
          <w:tcPr>
            <w:tcW w:w="7082" w:type="dxa"/>
          </w:tcPr>
          <w:p w14:paraId="4F4152B9" w14:textId="77777777" w:rsidR="007A2C39" w:rsidRDefault="007A2C39" w:rsidP="007A2C39">
            <w:pPr>
              <w:spacing w:after="287" w:line="259" w:lineRule="auto"/>
              <w:ind w:left="0" w:right="0" w:firstLine="0"/>
            </w:pPr>
            <w:r>
              <w:rPr>
                <w:sz w:val="20"/>
              </w:rPr>
              <w:t xml:space="preserve">Die Schülerinnen und Schüler können… </w:t>
            </w:r>
          </w:p>
          <w:p w14:paraId="06A785E7" w14:textId="77777777" w:rsidR="00903272" w:rsidRDefault="00903272" w:rsidP="001D5AFD">
            <w:pPr>
              <w:numPr>
                <w:ilvl w:val="0"/>
                <w:numId w:val="30"/>
              </w:numPr>
              <w:spacing w:after="0" w:line="259" w:lineRule="auto"/>
              <w:ind w:right="0" w:hanging="360"/>
            </w:pPr>
            <w:r>
              <w:rPr>
                <w:sz w:val="21"/>
              </w:rPr>
              <w:t>Funktionen der Sprache für den Menschen benennen, (Sprache-</w:t>
            </w:r>
          </w:p>
          <w:p w14:paraId="63C8B2E0" w14:textId="77777777" w:rsidR="00903272" w:rsidRDefault="00903272" w:rsidP="00903272">
            <w:pPr>
              <w:spacing w:after="41" w:line="259" w:lineRule="auto"/>
              <w:ind w:left="720" w:right="0" w:firstLine="0"/>
            </w:pPr>
            <w:r>
              <w:rPr>
                <w:sz w:val="21"/>
              </w:rPr>
              <w:t xml:space="preserve">Rez.) </w:t>
            </w:r>
          </w:p>
          <w:p w14:paraId="258331EA" w14:textId="7E09A841" w:rsidR="00903272" w:rsidRDefault="00903272" w:rsidP="001D5AFD">
            <w:pPr>
              <w:numPr>
                <w:ilvl w:val="0"/>
                <w:numId w:val="30"/>
              </w:numPr>
              <w:spacing w:after="0" w:line="259" w:lineRule="auto"/>
              <w:ind w:right="0" w:hanging="360"/>
            </w:pPr>
            <w:r>
              <w:rPr>
                <w:sz w:val="21"/>
              </w:rPr>
              <w:t xml:space="preserve">grundlegende Modelle zum ontogenetischen Spracherwerb </w:t>
            </w:r>
            <w:r w:rsidRPr="00B16A3A">
              <w:rPr>
                <w:sz w:val="21"/>
              </w:rPr>
              <w:t xml:space="preserve">vergleichend erläutern, (Sprache-Rez.) </w:t>
            </w:r>
          </w:p>
          <w:p w14:paraId="351E9F1F" w14:textId="77777777" w:rsidR="00903272" w:rsidRPr="008A4864" w:rsidRDefault="00903272" w:rsidP="001D5AFD">
            <w:pPr>
              <w:numPr>
                <w:ilvl w:val="0"/>
                <w:numId w:val="30"/>
              </w:numPr>
              <w:spacing w:after="16" w:line="259" w:lineRule="auto"/>
              <w:ind w:right="0" w:hanging="360"/>
            </w:pPr>
            <w:r>
              <w:rPr>
                <w:sz w:val="21"/>
              </w:rPr>
              <w:t xml:space="preserve">Phänomene von Mehrsprachigkeit erläutern, (Sprache-Rez.) </w:t>
            </w:r>
          </w:p>
          <w:p w14:paraId="41BD8D3A" w14:textId="4C92F31C" w:rsidR="008A4864" w:rsidRDefault="008A4864" w:rsidP="001D5AFD">
            <w:pPr>
              <w:numPr>
                <w:ilvl w:val="0"/>
                <w:numId w:val="30"/>
              </w:numPr>
              <w:spacing w:after="16" w:line="259" w:lineRule="auto"/>
              <w:ind w:right="0" w:hanging="360"/>
            </w:pPr>
            <w:r>
              <w:t>Komplexe kontinuierliche und diskontinuierliche Sachtexte unter besonderer Berücksichtigung der jeweiligen Erscheinungsform und der unterschiedlichen Modi (argumentativ, deskriptiv, narrativ) analysieren, (Texte-Rez.)</w:t>
            </w:r>
          </w:p>
          <w:p w14:paraId="7BA87630" w14:textId="77777777" w:rsidR="00FC3305" w:rsidRDefault="00FC3305" w:rsidP="001D5AFD">
            <w:pPr>
              <w:numPr>
                <w:ilvl w:val="0"/>
                <w:numId w:val="31"/>
              </w:numPr>
              <w:spacing w:after="62" w:line="239" w:lineRule="auto"/>
              <w:ind w:left="360" w:right="44" w:hanging="360"/>
              <w:jc w:val="both"/>
            </w:pPr>
            <w:r>
              <w:rPr>
                <w:sz w:val="21"/>
              </w:rPr>
              <w:t xml:space="preserve">die Bedeutung des jeweiligen gesellschaftlich-historischen Kontextes von Sachtexten ermitteln, (Texte-Rez.) </w:t>
            </w:r>
          </w:p>
          <w:p w14:paraId="72B64637" w14:textId="0466BEE6" w:rsidR="00FC3305" w:rsidRDefault="00FC3305" w:rsidP="001D5AFD">
            <w:pPr>
              <w:numPr>
                <w:ilvl w:val="0"/>
                <w:numId w:val="31"/>
              </w:numPr>
              <w:spacing w:after="0" w:line="239" w:lineRule="auto"/>
              <w:ind w:left="360" w:right="44" w:hanging="360"/>
              <w:jc w:val="both"/>
            </w:pPr>
            <w:r>
              <w:rPr>
                <w:sz w:val="21"/>
              </w:rPr>
              <w:lastRenderedPageBreak/>
              <w:t xml:space="preserve">komplexe Sachverhalte in mündlichen Texten (Referat, umfangreicher Gesprächsbeitrag) auch unter Nutzung von </w:t>
            </w:r>
            <w:r w:rsidRPr="008A4864">
              <w:rPr>
                <w:sz w:val="21"/>
              </w:rPr>
              <w:t xml:space="preserve">Visualisierungen darstellen, (Texte-Pro.) </w:t>
            </w:r>
          </w:p>
          <w:p w14:paraId="55B0B134" w14:textId="77777777" w:rsidR="00FC3305" w:rsidRDefault="00FC3305" w:rsidP="001D5AFD">
            <w:pPr>
              <w:numPr>
                <w:ilvl w:val="0"/>
                <w:numId w:val="31"/>
              </w:numPr>
              <w:spacing w:line="237" w:lineRule="auto"/>
              <w:ind w:left="360" w:right="44" w:hanging="360"/>
              <w:jc w:val="both"/>
            </w:pPr>
            <w:r>
              <w:rPr>
                <w:sz w:val="21"/>
              </w:rPr>
              <w:t>komplexe Gesprächsverläufe und Arbeitsergebnisse sachgerecht systematisieren, (Texte-Pro.)</w:t>
            </w:r>
            <w:r>
              <w:rPr>
                <w:sz w:val="20"/>
              </w:rPr>
              <w:t xml:space="preserve"> </w:t>
            </w:r>
          </w:p>
          <w:p w14:paraId="768AF03A" w14:textId="77777777" w:rsidR="00FC3305" w:rsidRDefault="00FC3305" w:rsidP="001D5AFD">
            <w:pPr>
              <w:numPr>
                <w:ilvl w:val="0"/>
                <w:numId w:val="31"/>
              </w:numPr>
              <w:spacing w:after="65" w:line="238" w:lineRule="auto"/>
              <w:ind w:left="360" w:right="44" w:hanging="360"/>
              <w:jc w:val="both"/>
            </w:pPr>
            <w:r>
              <w:rPr>
                <w:sz w:val="21"/>
              </w:rPr>
              <w:t xml:space="preserve">selbstständig komplexe Arbeitsergebnisse in Form von kontinuierlichen und diskontinuierlichen Texten unter sachgerechter Nutzung von Anwendungssoftware darstellen. (Medien-Pro.) </w:t>
            </w:r>
          </w:p>
          <w:p w14:paraId="4B2EE731" w14:textId="77777777" w:rsidR="00FC3305" w:rsidRDefault="00FC3305" w:rsidP="001D5AFD">
            <w:pPr>
              <w:numPr>
                <w:ilvl w:val="0"/>
                <w:numId w:val="31"/>
              </w:numPr>
              <w:spacing w:after="63" w:line="238" w:lineRule="auto"/>
              <w:ind w:left="360" w:right="44" w:hanging="360"/>
              <w:jc w:val="both"/>
            </w:pPr>
            <w:r>
              <w:rPr>
                <w:sz w:val="21"/>
              </w:rPr>
              <w:t xml:space="preserve">literarische Texte in grundlegende literarhistorische und historisch-gesellschaftliche Entwicklungen – von der Aufklärung bis zum 21. Jahrhundert – einordnen und die Möglichkeit und Grenzen der Zuordnung literarischer Werke zu Epochen aufzeigen, (Texte-Rez.) </w:t>
            </w:r>
          </w:p>
          <w:p w14:paraId="61682208" w14:textId="77777777" w:rsidR="00FC3305" w:rsidRDefault="00FC3305" w:rsidP="001D5AFD">
            <w:pPr>
              <w:numPr>
                <w:ilvl w:val="0"/>
                <w:numId w:val="31"/>
              </w:numPr>
              <w:spacing w:after="65" w:line="239" w:lineRule="auto"/>
              <w:ind w:left="360" w:right="44" w:hanging="360"/>
              <w:jc w:val="both"/>
            </w:pPr>
            <w:r>
              <w:rPr>
                <w:sz w:val="21"/>
              </w:rPr>
              <w:t xml:space="preserve">in ihren Analysetexten Ergebnisse textimmanenter und textübergreifender Untersuchungsverfahren darstellen und in einer eigenständigen Deutung zusammenführen, (Texte-Pro.) </w:t>
            </w:r>
          </w:p>
          <w:p w14:paraId="72EE87F0" w14:textId="77777777" w:rsidR="00FC3305" w:rsidRDefault="00FC3305" w:rsidP="001D5AFD">
            <w:pPr>
              <w:numPr>
                <w:ilvl w:val="0"/>
                <w:numId w:val="31"/>
              </w:numPr>
              <w:spacing w:after="0" w:line="259" w:lineRule="auto"/>
              <w:ind w:left="360" w:right="44" w:hanging="360"/>
              <w:jc w:val="both"/>
            </w:pPr>
            <w:r>
              <w:rPr>
                <w:sz w:val="21"/>
              </w:rPr>
              <w:t xml:space="preserve">komplexe literarische Texte durch einen gestaltenden Vortrag </w:t>
            </w:r>
          </w:p>
          <w:p w14:paraId="43E1E5C4" w14:textId="77777777" w:rsidR="00FC3305" w:rsidRDefault="00FC3305" w:rsidP="00AC0D98">
            <w:pPr>
              <w:spacing w:after="43" w:line="259" w:lineRule="auto"/>
              <w:ind w:left="360" w:right="0" w:firstLine="0"/>
            </w:pPr>
            <w:r>
              <w:rPr>
                <w:sz w:val="21"/>
              </w:rPr>
              <w:t xml:space="preserve">interpretieren, (Texte-Pro.) </w:t>
            </w:r>
          </w:p>
          <w:p w14:paraId="4C38797A" w14:textId="77777777" w:rsidR="00FC3305" w:rsidRDefault="00FC3305" w:rsidP="001D5AFD">
            <w:pPr>
              <w:numPr>
                <w:ilvl w:val="0"/>
                <w:numId w:val="31"/>
              </w:numPr>
              <w:spacing w:after="66" w:line="238" w:lineRule="auto"/>
              <w:ind w:left="360" w:right="44" w:hanging="360"/>
              <w:jc w:val="both"/>
            </w:pPr>
            <w:r>
              <w:rPr>
                <w:sz w:val="21"/>
              </w:rPr>
              <w:t xml:space="preserve">Arbeitsschritte bei der Bewältigung eines Schreibauftrags beschreiben, besondere fachliche Herausforderungen identifizieren und Lösungswege reflektieren, (Texte-Pro.) </w:t>
            </w:r>
          </w:p>
          <w:p w14:paraId="2D991F07" w14:textId="77777777" w:rsidR="00FC3305" w:rsidRDefault="00FC3305" w:rsidP="001D5AFD">
            <w:pPr>
              <w:numPr>
                <w:ilvl w:val="0"/>
                <w:numId w:val="31"/>
              </w:numPr>
              <w:spacing w:after="45" w:line="237" w:lineRule="auto"/>
              <w:ind w:left="360" w:right="44" w:hanging="360"/>
              <w:jc w:val="both"/>
            </w:pPr>
            <w:r>
              <w:rPr>
                <w:sz w:val="21"/>
              </w:rPr>
              <w:t xml:space="preserve">sich in eigenen Gesprächsbeiträgen explizit und zielführend auf andere beziehen, (Kommunikation-Pro.) </w:t>
            </w:r>
          </w:p>
          <w:p w14:paraId="650DCC62" w14:textId="77777777" w:rsidR="00AC0D98" w:rsidRPr="00AC0D98" w:rsidRDefault="00FC3305" w:rsidP="001D5AFD">
            <w:pPr>
              <w:numPr>
                <w:ilvl w:val="0"/>
                <w:numId w:val="31"/>
              </w:numPr>
              <w:spacing w:after="65" w:line="239" w:lineRule="auto"/>
              <w:ind w:left="360" w:right="44" w:hanging="360"/>
              <w:jc w:val="both"/>
            </w:pPr>
            <w:r>
              <w:rPr>
                <w:sz w:val="21"/>
              </w:rPr>
              <w:t>Beiträge in Diskussionen, Fachgesprächen und anderen Kommunikationssituationen (u.a. in Simulationen von Prüfungsgesprächen) differenziert, sachbezogen und adressatengerecht in verschiedenen Rollen gestalten. (Kommunikation-Pro.)</w:t>
            </w:r>
            <w:r>
              <w:rPr>
                <w:sz w:val="20"/>
              </w:rPr>
              <w:t xml:space="preserve"> </w:t>
            </w:r>
          </w:p>
          <w:p w14:paraId="670E9C0C" w14:textId="6B558866" w:rsidR="00AC0D98" w:rsidRDefault="00FC3305" w:rsidP="001D5AFD">
            <w:pPr>
              <w:numPr>
                <w:ilvl w:val="0"/>
                <w:numId w:val="31"/>
              </w:numPr>
              <w:spacing w:after="65" w:line="239" w:lineRule="auto"/>
              <w:ind w:left="360" w:right="44" w:hanging="360"/>
              <w:jc w:val="both"/>
            </w:pPr>
            <w:r w:rsidRPr="00AC0D98">
              <w:rPr>
                <w:sz w:val="21"/>
              </w:rPr>
              <w:t>sprachlich-stilistische Mittel in schriftlichen und mündlichen Texten im Hinblick auf deren Bedeutung für die Textaussage und Wirkung erläutern und diese kriterienorientiert beurteilen (Sprache-Rez.</w:t>
            </w:r>
            <w:r w:rsidR="00AC0D98">
              <w:rPr>
                <w:sz w:val="21"/>
              </w:rPr>
              <w:t>)</w:t>
            </w:r>
          </w:p>
        </w:tc>
      </w:tr>
      <w:tr w:rsidR="009749AB" w14:paraId="323D3E07" w14:textId="77777777" w:rsidTr="00613F30">
        <w:tc>
          <w:tcPr>
            <w:tcW w:w="1958" w:type="dxa"/>
          </w:tcPr>
          <w:p w14:paraId="356CCC28" w14:textId="77777777" w:rsidR="009749AB" w:rsidRDefault="009749AB" w:rsidP="00613F30">
            <w:pPr>
              <w:spacing w:line="276" w:lineRule="auto"/>
              <w:ind w:left="0" w:firstLine="0"/>
            </w:pPr>
            <w:r>
              <w:lastRenderedPageBreak/>
              <w:t>Zeitbedarf</w:t>
            </w:r>
          </w:p>
        </w:tc>
        <w:tc>
          <w:tcPr>
            <w:tcW w:w="7082" w:type="dxa"/>
          </w:tcPr>
          <w:p w14:paraId="29E0DAF9" w14:textId="2C6B0AC7" w:rsidR="009749AB" w:rsidRDefault="00FB7894" w:rsidP="00613F30">
            <w:pPr>
              <w:spacing w:line="276" w:lineRule="auto"/>
              <w:ind w:left="0" w:firstLine="0"/>
            </w:pPr>
            <w:r>
              <w:t>ca. 25 Std.</w:t>
            </w:r>
          </w:p>
        </w:tc>
      </w:tr>
      <w:tr w:rsidR="009749AB" w14:paraId="2FB0D73E" w14:textId="77777777" w:rsidTr="00613F30">
        <w:tc>
          <w:tcPr>
            <w:tcW w:w="1958" w:type="dxa"/>
          </w:tcPr>
          <w:p w14:paraId="72815587" w14:textId="77777777" w:rsidR="009749AB" w:rsidRDefault="009749AB" w:rsidP="00613F30">
            <w:pPr>
              <w:spacing w:line="276" w:lineRule="auto"/>
              <w:ind w:left="0" w:firstLine="0"/>
            </w:pPr>
            <w:r>
              <w:t>Absprachen zur Leistungsüberprüfung</w:t>
            </w:r>
          </w:p>
        </w:tc>
        <w:tc>
          <w:tcPr>
            <w:tcW w:w="7082" w:type="dxa"/>
          </w:tcPr>
          <w:p w14:paraId="4B5EAC50" w14:textId="518072C1" w:rsidR="0085061E" w:rsidRDefault="0085061E" w:rsidP="0085061E">
            <w:pPr>
              <w:spacing w:after="219" w:line="259" w:lineRule="auto"/>
              <w:ind w:left="0" w:right="0" w:firstLine="0"/>
            </w:pPr>
            <w:r>
              <w:rPr>
                <w:sz w:val="24"/>
              </w:rPr>
              <w:t>I</w:t>
            </w:r>
            <w:r w:rsidR="009E702F">
              <w:rPr>
                <w:sz w:val="24"/>
              </w:rPr>
              <w:t>IB</w:t>
            </w:r>
            <w:r>
              <w:rPr>
                <w:sz w:val="24"/>
              </w:rPr>
              <w:t xml:space="preserve">: Vergleichende </w:t>
            </w:r>
            <w:r w:rsidR="009E702F">
              <w:rPr>
                <w:sz w:val="24"/>
              </w:rPr>
              <w:t>Analyse pragmatischer</w:t>
            </w:r>
            <w:r>
              <w:rPr>
                <w:sz w:val="24"/>
              </w:rPr>
              <w:t xml:space="preserve"> Texte </w:t>
            </w:r>
          </w:p>
          <w:p w14:paraId="0A054B43" w14:textId="14F04E94" w:rsidR="0085061E" w:rsidRDefault="0085061E" w:rsidP="0085061E">
            <w:pPr>
              <w:spacing w:after="22" w:line="259" w:lineRule="auto"/>
              <w:ind w:left="0" w:right="0" w:firstLine="0"/>
            </w:pPr>
            <w:r>
              <w:rPr>
                <w:sz w:val="24"/>
              </w:rPr>
              <w:t>I</w:t>
            </w:r>
            <w:r w:rsidR="009E702F">
              <w:rPr>
                <w:sz w:val="24"/>
              </w:rPr>
              <w:t>I</w:t>
            </w:r>
            <w:r>
              <w:rPr>
                <w:sz w:val="24"/>
              </w:rPr>
              <w:t xml:space="preserve">A: </w:t>
            </w:r>
            <w:r w:rsidR="009E702F">
              <w:rPr>
                <w:sz w:val="24"/>
              </w:rPr>
              <w:t>Analyse eines pragmatischen</w:t>
            </w:r>
            <w:r>
              <w:rPr>
                <w:sz w:val="24"/>
              </w:rPr>
              <w:t xml:space="preserve"> Textes (ggf. mit weiterführendem </w:t>
            </w:r>
          </w:p>
          <w:p w14:paraId="66BB04B7" w14:textId="125F78DA" w:rsidR="008F2A00" w:rsidRPr="008F2A00" w:rsidRDefault="0085061E" w:rsidP="0085061E">
            <w:pPr>
              <w:spacing w:line="276" w:lineRule="auto"/>
              <w:ind w:left="0" w:firstLine="0"/>
              <w:rPr>
                <w:sz w:val="24"/>
              </w:rPr>
            </w:pPr>
            <w:r>
              <w:rPr>
                <w:sz w:val="24"/>
              </w:rPr>
              <w:t>Schreibauftrag)</w:t>
            </w:r>
          </w:p>
        </w:tc>
      </w:tr>
      <w:tr w:rsidR="009749AB" w14:paraId="38D7DD78" w14:textId="77777777" w:rsidTr="00613F30">
        <w:tc>
          <w:tcPr>
            <w:tcW w:w="1958" w:type="dxa"/>
          </w:tcPr>
          <w:p w14:paraId="2E3E3B8B" w14:textId="77777777" w:rsidR="009749AB" w:rsidRDefault="009749AB" w:rsidP="00613F30">
            <w:pPr>
              <w:spacing w:line="276" w:lineRule="auto"/>
              <w:ind w:left="0" w:firstLine="0"/>
            </w:pPr>
            <w:r>
              <w:t>Verbindliche Hinweise und Absprachen zu diesem Unterrichtsvorhaben</w:t>
            </w:r>
          </w:p>
        </w:tc>
        <w:tc>
          <w:tcPr>
            <w:tcW w:w="7082" w:type="dxa"/>
          </w:tcPr>
          <w:p w14:paraId="247F0B0E" w14:textId="7E5F144D" w:rsidR="001C13D4" w:rsidRDefault="00DE458D" w:rsidP="00613F30">
            <w:pPr>
              <w:spacing w:line="276" w:lineRule="auto"/>
              <w:ind w:left="0" w:firstLine="0"/>
            </w:pPr>
            <w:r>
              <w:t>Spracherwerbsmodelle</w:t>
            </w:r>
          </w:p>
        </w:tc>
      </w:tr>
      <w:tr w:rsidR="009749AB" w14:paraId="255B95E0" w14:textId="77777777" w:rsidTr="00613F30">
        <w:tc>
          <w:tcPr>
            <w:tcW w:w="1958" w:type="dxa"/>
          </w:tcPr>
          <w:p w14:paraId="4C582613" w14:textId="77777777" w:rsidR="009749AB" w:rsidRDefault="009749AB" w:rsidP="00613F30">
            <w:pPr>
              <w:spacing w:line="276" w:lineRule="auto"/>
              <w:ind w:left="0" w:firstLine="0"/>
            </w:pPr>
            <w:r>
              <w:t>Entscheidungen zu fach- und/oder fächerübergreifenden Fragen</w:t>
            </w:r>
          </w:p>
        </w:tc>
        <w:tc>
          <w:tcPr>
            <w:tcW w:w="7082" w:type="dxa"/>
          </w:tcPr>
          <w:p w14:paraId="6CB98CCD" w14:textId="77777777" w:rsidR="009749AB" w:rsidRDefault="009749AB" w:rsidP="00613F30">
            <w:pPr>
              <w:spacing w:line="276" w:lineRule="auto"/>
              <w:ind w:left="0" w:firstLine="0"/>
            </w:pPr>
          </w:p>
        </w:tc>
      </w:tr>
    </w:tbl>
    <w:p w14:paraId="0F972A9E" w14:textId="77777777" w:rsidR="0027386E" w:rsidRDefault="0027386E" w:rsidP="00FF5BB1">
      <w:pPr>
        <w:ind w:left="0" w:firstLine="0"/>
        <w:sectPr w:rsidR="0027386E" w:rsidSect="00176067">
          <w:pgSz w:w="11906" w:h="16838"/>
          <w:pgMar w:top="1417" w:right="1417" w:bottom="1134" w:left="1417" w:header="708" w:footer="708" w:gutter="0"/>
          <w:cols w:space="708"/>
          <w:docGrid w:linePitch="360"/>
        </w:sectPr>
      </w:pPr>
    </w:p>
    <w:p w14:paraId="095C7318" w14:textId="3876F19A" w:rsidR="00785E38" w:rsidRDefault="000036FF" w:rsidP="00872150">
      <w:pPr>
        <w:pStyle w:val="berschrift3"/>
        <w:numPr>
          <w:ilvl w:val="2"/>
          <w:numId w:val="2"/>
        </w:numPr>
      </w:pPr>
      <w:bookmarkStart w:id="18" w:name="_Toc152186084"/>
      <w:bookmarkStart w:id="19" w:name="_Toc152316565"/>
      <w:r>
        <w:lastRenderedPageBreak/>
        <w:t>Leistungskurs Q1 und Q2</w:t>
      </w:r>
      <w:bookmarkEnd w:id="18"/>
      <w:bookmarkEnd w:id="19"/>
    </w:p>
    <w:tbl>
      <w:tblPr>
        <w:tblStyle w:val="Tabellenraster"/>
        <w:tblW w:w="0" w:type="auto"/>
        <w:tblInd w:w="22" w:type="dxa"/>
        <w:tblLook w:val="04A0" w:firstRow="1" w:lastRow="0" w:firstColumn="1" w:lastColumn="0" w:noHBand="0" w:noVBand="1"/>
      </w:tblPr>
      <w:tblGrid>
        <w:gridCol w:w="2726"/>
        <w:gridCol w:w="6314"/>
      </w:tblGrid>
      <w:tr w:rsidR="009749AB" w:rsidRPr="006B1FA8" w14:paraId="3BF18AE8" w14:textId="77777777" w:rsidTr="00613F30">
        <w:tc>
          <w:tcPr>
            <w:tcW w:w="1958" w:type="dxa"/>
            <w:shd w:val="clear" w:color="auto" w:fill="DEEAF6" w:themeFill="accent5" w:themeFillTint="33"/>
          </w:tcPr>
          <w:p w14:paraId="66C0B81D" w14:textId="5205074C" w:rsidR="009749AB" w:rsidRPr="006B1FA8" w:rsidRDefault="009749AB" w:rsidP="00613F30">
            <w:pPr>
              <w:spacing w:line="276" w:lineRule="auto"/>
              <w:ind w:left="0" w:firstLine="0"/>
              <w:rPr>
                <w:b/>
                <w:bCs/>
                <w:i/>
                <w:iCs/>
              </w:rPr>
            </w:pPr>
            <w:r>
              <w:rPr>
                <w:b/>
                <w:bCs/>
                <w:i/>
                <w:iCs/>
              </w:rPr>
              <w:t>Q1</w:t>
            </w:r>
            <w:r w:rsidR="0027386E">
              <w:rPr>
                <w:b/>
                <w:bCs/>
                <w:i/>
                <w:iCs/>
              </w:rPr>
              <w:t xml:space="preserve"> LK</w:t>
            </w:r>
            <w:r w:rsidRPr="006B1FA8">
              <w:rPr>
                <w:b/>
                <w:bCs/>
                <w:i/>
                <w:iCs/>
              </w:rPr>
              <w:t xml:space="preserve"> UV I</w:t>
            </w:r>
          </w:p>
        </w:tc>
        <w:tc>
          <w:tcPr>
            <w:tcW w:w="7082" w:type="dxa"/>
            <w:shd w:val="clear" w:color="auto" w:fill="DEEAF6" w:themeFill="accent5" w:themeFillTint="33"/>
          </w:tcPr>
          <w:p w14:paraId="0A64111F" w14:textId="7EC8C62E" w:rsidR="009749AB" w:rsidRPr="00424A51" w:rsidRDefault="00424A51" w:rsidP="00424A51">
            <w:pPr>
              <w:spacing w:after="185" w:line="259" w:lineRule="auto"/>
              <w:ind w:left="0" w:right="0" w:firstLine="0"/>
              <w:rPr>
                <w:sz w:val="20"/>
              </w:rPr>
            </w:pPr>
            <w:r>
              <w:rPr>
                <w:sz w:val="24"/>
              </w:rPr>
              <w:t xml:space="preserve">Lebensentwürfe in der Literatur </w:t>
            </w:r>
            <w:r>
              <w:rPr>
                <w:sz w:val="20"/>
              </w:rPr>
              <w:t xml:space="preserve"> </w:t>
            </w:r>
          </w:p>
        </w:tc>
      </w:tr>
      <w:tr w:rsidR="009749AB" w14:paraId="2CB91E49" w14:textId="77777777" w:rsidTr="00613F30">
        <w:tc>
          <w:tcPr>
            <w:tcW w:w="1958" w:type="dxa"/>
          </w:tcPr>
          <w:p w14:paraId="3C6ACC69" w14:textId="77777777" w:rsidR="009749AB" w:rsidRDefault="009749AB" w:rsidP="00613F30">
            <w:pPr>
              <w:spacing w:line="276" w:lineRule="auto"/>
              <w:ind w:left="0" w:firstLine="0"/>
            </w:pPr>
            <w:r>
              <w:t>Inhaltsfelder</w:t>
            </w:r>
          </w:p>
        </w:tc>
        <w:tc>
          <w:tcPr>
            <w:tcW w:w="7082" w:type="dxa"/>
          </w:tcPr>
          <w:p w14:paraId="6830A1B9" w14:textId="582B2A6F" w:rsidR="009749AB" w:rsidRDefault="00424A51" w:rsidP="00613F30">
            <w:pPr>
              <w:spacing w:line="276" w:lineRule="auto"/>
              <w:ind w:left="0" w:firstLine="0"/>
            </w:pPr>
            <w:r>
              <w:t>Texte, Sprache, Kommunikation, Medien</w:t>
            </w:r>
          </w:p>
        </w:tc>
      </w:tr>
      <w:tr w:rsidR="009749AB" w14:paraId="06DB725D" w14:textId="77777777" w:rsidTr="00613F30">
        <w:tc>
          <w:tcPr>
            <w:tcW w:w="1958" w:type="dxa"/>
          </w:tcPr>
          <w:p w14:paraId="54CB9575" w14:textId="77777777" w:rsidR="009749AB" w:rsidRDefault="009749AB" w:rsidP="00613F30">
            <w:pPr>
              <w:spacing w:line="276" w:lineRule="auto"/>
              <w:ind w:left="0" w:firstLine="0"/>
            </w:pPr>
            <w:r>
              <w:t>Inhaltliche Schwerpunkte</w:t>
            </w:r>
          </w:p>
        </w:tc>
        <w:tc>
          <w:tcPr>
            <w:tcW w:w="7082" w:type="dxa"/>
          </w:tcPr>
          <w:p w14:paraId="36139278" w14:textId="77777777" w:rsidR="008B721A" w:rsidRPr="00244D46" w:rsidRDefault="008B721A" w:rsidP="008B721A">
            <w:pPr>
              <w:spacing w:after="228" w:line="259" w:lineRule="auto"/>
              <w:ind w:left="0" w:right="0" w:firstLine="0"/>
              <w:rPr>
                <w:sz w:val="24"/>
                <w:szCs w:val="24"/>
              </w:rPr>
            </w:pPr>
            <w:r w:rsidRPr="00244D46">
              <w:rPr>
                <w:b/>
                <w:sz w:val="24"/>
                <w:szCs w:val="24"/>
              </w:rPr>
              <w:t>Sprache:</w:t>
            </w:r>
            <w:r w:rsidRPr="00244D46">
              <w:rPr>
                <w:sz w:val="24"/>
                <w:szCs w:val="24"/>
              </w:rPr>
              <w:t xml:space="preserve"> sprachgeschichtlicher Wandel </w:t>
            </w:r>
          </w:p>
          <w:p w14:paraId="27E6E953" w14:textId="07CCCDB7" w:rsidR="008B721A" w:rsidRPr="00244D46" w:rsidRDefault="008B721A" w:rsidP="008B721A">
            <w:pPr>
              <w:spacing w:after="196" w:line="278" w:lineRule="auto"/>
              <w:ind w:left="0" w:right="0" w:firstLine="0"/>
              <w:rPr>
                <w:sz w:val="24"/>
                <w:szCs w:val="24"/>
              </w:rPr>
            </w:pPr>
            <w:r w:rsidRPr="00244D46">
              <w:rPr>
                <w:b/>
                <w:sz w:val="24"/>
                <w:szCs w:val="24"/>
              </w:rPr>
              <w:t xml:space="preserve">Texte: </w:t>
            </w:r>
            <w:r w:rsidRPr="00244D46">
              <w:rPr>
                <w:b/>
                <w:sz w:val="24"/>
                <w:szCs w:val="24"/>
              </w:rPr>
              <w:tab/>
            </w:r>
            <w:r w:rsidRPr="00244D46">
              <w:rPr>
                <w:sz w:val="24"/>
                <w:szCs w:val="24"/>
              </w:rPr>
              <w:t xml:space="preserve">strukturell unterschiedliche Erzähltexte aus unterschiedlichen historischen Kontexten, komplexe, auch längere Sachtexte zu fachbezogenen Themen </w:t>
            </w:r>
          </w:p>
          <w:p w14:paraId="6091E5EC" w14:textId="77777777" w:rsidR="008B721A" w:rsidRPr="00244D46" w:rsidRDefault="008B721A" w:rsidP="008B721A">
            <w:pPr>
              <w:spacing w:after="199" w:line="280" w:lineRule="auto"/>
              <w:ind w:left="0" w:right="0" w:firstLine="0"/>
              <w:rPr>
                <w:sz w:val="24"/>
                <w:szCs w:val="24"/>
              </w:rPr>
            </w:pPr>
            <w:r w:rsidRPr="00244D46">
              <w:rPr>
                <w:b/>
                <w:sz w:val="24"/>
                <w:szCs w:val="24"/>
              </w:rPr>
              <w:t xml:space="preserve">Kommunikation: </w:t>
            </w:r>
            <w:r w:rsidRPr="00244D46">
              <w:rPr>
                <w:sz w:val="24"/>
                <w:szCs w:val="24"/>
              </w:rPr>
              <w:t xml:space="preserve">Autor-Rezipienten-Kommunikation in literarischen Kontexten, sprachliches Handeln im kommunikativen Kontext  </w:t>
            </w:r>
          </w:p>
          <w:p w14:paraId="21319986" w14:textId="582E8798" w:rsidR="009749AB" w:rsidRDefault="008B721A" w:rsidP="008B721A">
            <w:pPr>
              <w:spacing w:line="276" w:lineRule="auto"/>
              <w:ind w:left="0" w:firstLine="0"/>
            </w:pPr>
            <w:r w:rsidRPr="00244D46">
              <w:rPr>
                <w:b/>
                <w:sz w:val="24"/>
                <w:szCs w:val="24"/>
              </w:rPr>
              <w:t>Medien:</w:t>
            </w:r>
            <w:r w:rsidRPr="00244D46">
              <w:rPr>
                <w:sz w:val="24"/>
                <w:szCs w:val="24"/>
              </w:rPr>
              <w:t xml:space="preserve"> ggf. filmisches Erzählen</w:t>
            </w:r>
          </w:p>
        </w:tc>
      </w:tr>
      <w:tr w:rsidR="009749AB" w14:paraId="2691F6C4" w14:textId="77777777" w:rsidTr="00613F30">
        <w:tc>
          <w:tcPr>
            <w:tcW w:w="1958" w:type="dxa"/>
          </w:tcPr>
          <w:p w14:paraId="2BBF149B" w14:textId="77777777" w:rsidR="009749AB" w:rsidRDefault="009749AB" w:rsidP="00613F30">
            <w:pPr>
              <w:spacing w:line="276" w:lineRule="auto"/>
              <w:ind w:left="0" w:firstLine="0"/>
            </w:pPr>
            <w:r>
              <w:t>Schwerpunkte der Kompetenzentwicklung</w:t>
            </w:r>
          </w:p>
        </w:tc>
        <w:tc>
          <w:tcPr>
            <w:tcW w:w="7082" w:type="dxa"/>
          </w:tcPr>
          <w:p w14:paraId="5830A361" w14:textId="77777777" w:rsidR="003C0F99" w:rsidRDefault="003C0F99" w:rsidP="003C0F99">
            <w:pPr>
              <w:spacing w:after="287" w:line="259" w:lineRule="auto"/>
              <w:ind w:left="0" w:right="0" w:firstLine="0"/>
            </w:pPr>
            <w:r>
              <w:rPr>
                <w:sz w:val="20"/>
              </w:rPr>
              <w:t xml:space="preserve">Die Schülerinnen und Schüler können… </w:t>
            </w:r>
          </w:p>
          <w:p w14:paraId="6D507AD6" w14:textId="77777777" w:rsidR="00E37341" w:rsidRDefault="00E37341" w:rsidP="001D5AFD">
            <w:pPr>
              <w:numPr>
                <w:ilvl w:val="0"/>
                <w:numId w:val="32"/>
              </w:numPr>
              <w:spacing w:line="237" w:lineRule="auto"/>
              <w:ind w:right="22" w:hanging="360"/>
              <w:jc w:val="both"/>
            </w:pPr>
            <w:r>
              <w:rPr>
                <w:sz w:val="21"/>
              </w:rPr>
              <w:t xml:space="preserve">unter Berücksichtigung der eigenen Ziele und des Adressaten Sachverhalte sprachlich differenziert darstellen (Sprache-Pro.) </w:t>
            </w:r>
          </w:p>
          <w:p w14:paraId="1F60CF4C" w14:textId="77777777" w:rsidR="00B40187" w:rsidRPr="00B40187" w:rsidRDefault="00E37341" w:rsidP="001D5AFD">
            <w:pPr>
              <w:numPr>
                <w:ilvl w:val="0"/>
                <w:numId w:val="32"/>
              </w:numPr>
              <w:spacing w:after="62" w:line="239" w:lineRule="auto"/>
              <w:ind w:right="22" w:hanging="360"/>
              <w:jc w:val="both"/>
            </w:pPr>
            <w:r>
              <w:rPr>
                <w:sz w:val="21"/>
              </w:rPr>
              <w:t xml:space="preserve">komplexe Sachzusammenhänge in mündlichen Texten unter Rückgriff auf verbale und nonverbale Mittel differenziert und intentionsgerecht darstellen, (Sprache-Pro.) </w:t>
            </w:r>
          </w:p>
          <w:p w14:paraId="16E48FDD" w14:textId="1D27EAA0" w:rsidR="00E37341" w:rsidRDefault="00E37341" w:rsidP="001D5AFD">
            <w:pPr>
              <w:numPr>
                <w:ilvl w:val="0"/>
                <w:numId w:val="32"/>
              </w:numPr>
              <w:spacing w:after="62" w:line="239" w:lineRule="auto"/>
              <w:ind w:right="22" w:hanging="360"/>
              <w:jc w:val="both"/>
            </w:pPr>
            <w:r w:rsidRPr="00B40187">
              <w:rPr>
                <w:sz w:val="21"/>
              </w:rPr>
              <w:t xml:space="preserve">strukturell unterschiedliche erzählende Texte unter besonderer Berücksichtigung der Entwicklung der gattungstypischen Gestaltungsform analysieren, (Texte-Rez.) </w:t>
            </w:r>
          </w:p>
          <w:p w14:paraId="596FD000" w14:textId="77777777" w:rsidR="00E37341" w:rsidRDefault="00E37341" w:rsidP="001D5AFD">
            <w:pPr>
              <w:numPr>
                <w:ilvl w:val="0"/>
                <w:numId w:val="32"/>
              </w:numPr>
              <w:spacing w:after="62" w:line="239" w:lineRule="auto"/>
              <w:ind w:right="22" w:hanging="360"/>
              <w:jc w:val="both"/>
            </w:pPr>
            <w:r>
              <w:rPr>
                <w:sz w:val="21"/>
              </w:rPr>
              <w:t xml:space="preserve">literarische Texte in grundlegende literarhistorische und historisch-gesellschaftliche Entwicklungen – von der Aufklärung bis zum 21. Jahrhundert – einordnen und die Möglichkeit und Grenzen der Zuordnung literarischer Werke zu Epochen aufzeigen, (Texte-Rez.) </w:t>
            </w:r>
          </w:p>
          <w:p w14:paraId="318B6B1D" w14:textId="77777777" w:rsidR="00E37341" w:rsidRDefault="00E37341" w:rsidP="001D5AFD">
            <w:pPr>
              <w:numPr>
                <w:ilvl w:val="0"/>
                <w:numId w:val="32"/>
              </w:numPr>
              <w:spacing w:after="62" w:line="239" w:lineRule="auto"/>
              <w:ind w:right="22" w:hanging="360"/>
              <w:jc w:val="both"/>
            </w:pPr>
            <w:r>
              <w:rPr>
                <w:sz w:val="21"/>
              </w:rPr>
              <w:t xml:space="preserve">an ausgewählten Beispielen die Mehrdeutigkeit von Texten sowie die Zeitbedingtheit von Rezeption und Interpretation reflektieren, (Texte-Rez.) </w:t>
            </w:r>
          </w:p>
          <w:p w14:paraId="4C990C94" w14:textId="77777777" w:rsidR="00E37341" w:rsidRDefault="00E37341" w:rsidP="001D5AFD">
            <w:pPr>
              <w:numPr>
                <w:ilvl w:val="0"/>
                <w:numId w:val="32"/>
              </w:numPr>
              <w:spacing w:after="64" w:line="239" w:lineRule="auto"/>
              <w:ind w:right="22" w:hanging="360"/>
              <w:jc w:val="both"/>
            </w:pPr>
            <w:r>
              <w:rPr>
                <w:sz w:val="21"/>
              </w:rPr>
              <w:t xml:space="preserve">Texte unter spezifischen Fragestellungen zu Inhalt, Gestaltungsweise und Wirkung kriterienorientiert beurteilen, (Texte-Rez.) </w:t>
            </w:r>
          </w:p>
          <w:p w14:paraId="14D101FF" w14:textId="77777777" w:rsidR="00B40187" w:rsidRPr="00B40187" w:rsidRDefault="00E37341" w:rsidP="001D5AFD">
            <w:pPr>
              <w:numPr>
                <w:ilvl w:val="0"/>
                <w:numId w:val="32"/>
              </w:numPr>
              <w:spacing w:after="66" w:line="238" w:lineRule="auto"/>
              <w:ind w:right="22" w:hanging="360"/>
              <w:jc w:val="both"/>
            </w:pPr>
            <w:r>
              <w:rPr>
                <w:sz w:val="21"/>
              </w:rPr>
              <w:t xml:space="preserve">in ihren Analysetexten Ergebnisse textimmanenter und textübergreifender Untersuchungsverfahren darstellen und in einer eigenständigen Deutung zusammenführen, (Texte-Pro.) </w:t>
            </w:r>
          </w:p>
          <w:p w14:paraId="69C9857F" w14:textId="40799EE1" w:rsidR="00E37341" w:rsidRDefault="00E37341" w:rsidP="001D5AFD">
            <w:pPr>
              <w:numPr>
                <w:ilvl w:val="0"/>
                <w:numId w:val="32"/>
              </w:numPr>
              <w:spacing w:after="66" w:line="238" w:lineRule="auto"/>
              <w:ind w:right="22" w:hanging="360"/>
              <w:jc w:val="both"/>
            </w:pPr>
            <w:r w:rsidRPr="00B40187">
              <w:rPr>
                <w:sz w:val="21"/>
              </w:rPr>
              <w:t xml:space="preserve">komplexe Sachverhalte in mündlichen Texten (Referat, umfangreicher Gesprächsbeitrag) auch unter Nutzung von Visualisierungen darstellen, (Texte-Pro.) </w:t>
            </w:r>
          </w:p>
          <w:p w14:paraId="70F1D5C0" w14:textId="77777777" w:rsidR="00E37341" w:rsidRPr="00E37341" w:rsidRDefault="00E37341" w:rsidP="001D5AFD">
            <w:pPr>
              <w:numPr>
                <w:ilvl w:val="0"/>
                <w:numId w:val="32"/>
              </w:numPr>
              <w:spacing w:after="65" w:line="238" w:lineRule="auto"/>
              <w:ind w:right="22" w:hanging="360"/>
              <w:jc w:val="both"/>
            </w:pPr>
            <w:r>
              <w:rPr>
                <w:sz w:val="21"/>
              </w:rPr>
              <w:t xml:space="preserve">kriteriengeleitet eigene und fremde Unterrichtsbeiträge in unterschiedlichen kommunikativen Kontexten (Fachgespräche, Diskussionen, Feedback zu Präsentationen) beurteilen, (Kommunikation-Rez.) </w:t>
            </w:r>
          </w:p>
          <w:p w14:paraId="1C6FF6C2" w14:textId="77777777" w:rsidR="009749AB" w:rsidRPr="00EF75A6" w:rsidRDefault="00E37341" w:rsidP="001D5AFD">
            <w:pPr>
              <w:numPr>
                <w:ilvl w:val="0"/>
                <w:numId w:val="32"/>
              </w:numPr>
              <w:spacing w:after="65" w:line="238" w:lineRule="auto"/>
              <w:ind w:right="22" w:hanging="360"/>
              <w:jc w:val="both"/>
            </w:pPr>
            <w:r w:rsidRPr="00E37341">
              <w:rPr>
                <w:sz w:val="21"/>
              </w:rPr>
              <w:t>selbstständig und adressatengerecht – unter Berücksichtigung fachlicher Differenziertheit und Zuhöreraktivierung – komplexe Beiträge mediengestützt präsentieren, (Kommunikation-Pro.)</w:t>
            </w:r>
          </w:p>
          <w:p w14:paraId="0E5A41B4" w14:textId="77777777" w:rsidR="00EF75A6" w:rsidRDefault="00EF75A6" w:rsidP="001D5AFD">
            <w:pPr>
              <w:numPr>
                <w:ilvl w:val="0"/>
                <w:numId w:val="32"/>
              </w:numPr>
              <w:spacing w:after="66" w:line="238" w:lineRule="auto"/>
              <w:ind w:right="0" w:hanging="360"/>
              <w:jc w:val="both"/>
            </w:pPr>
            <w:r>
              <w:rPr>
                <w:sz w:val="21"/>
              </w:rPr>
              <w:lastRenderedPageBreak/>
              <w:t xml:space="preserve">Gesprächsbeiträge und Gesprächsverhalten kriterienorientiert analysieren und ein konstruktives und wertschätzendes Feedback formulieren, (Kommunikation-Pro.) </w:t>
            </w:r>
          </w:p>
          <w:p w14:paraId="379745F9" w14:textId="77777777" w:rsidR="00EF75A6" w:rsidRDefault="00EF75A6" w:rsidP="001D5AFD">
            <w:pPr>
              <w:numPr>
                <w:ilvl w:val="0"/>
                <w:numId w:val="32"/>
              </w:numPr>
              <w:spacing w:line="237" w:lineRule="auto"/>
              <w:ind w:right="0" w:hanging="360"/>
              <w:jc w:val="both"/>
            </w:pPr>
            <w:r>
              <w:rPr>
                <w:sz w:val="21"/>
              </w:rPr>
              <w:t xml:space="preserve">mithilfe geeigneter Medien selbstständig fachlich komplexe Zusammenhänge präsentieren, (Medien-Pro.) </w:t>
            </w:r>
          </w:p>
          <w:p w14:paraId="4164220C" w14:textId="77777777" w:rsidR="00EF75A6" w:rsidRDefault="00EF75A6" w:rsidP="001D5AFD">
            <w:pPr>
              <w:numPr>
                <w:ilvl w:val="0"/>
                <w:numId w:val="32"/>
              </w:numPr>
              <w:spacing w:after="66" w:line="238" w:lineRule="auto"/>
              <w:ind w:right="0" w:hanging="360"/>
              <w:jc w:val="both"/>
            </w:pPr>
            <w:r>
              <w:rPr>
                <w:sz w:val="21"/>
              </w:rPr>
              <w:t xml:space="preserve">die funktionale Verwendung von Medien für die Aufbereitung von Arbeitsergebnissen beurteilen und die eigenen Präsentationen entsprechend überarbeiten, (Medien-Pro.) </w:t>
            </w:r>
          </w:p>
          <w:p w14:paraId="3C50D265" w14:textId="142C6FFE" w:rsidR="00EF75A6" w:rsidRDefault="00EF75A6" w:rsidP="001D5AFD">
            <w:pPr>
              <w:numPr>
                <w:ilvl w:val="0"/>
                <w:numId w:val="32"/>
              </w:numPr>
              <w:spacing w:after="0" w:line="239" w:lineRule="auto"/>
              <w:ind w:right="0" w:hanging="360"/>
              <w:jc w:val="both"/>
            </w:pPr>
            <w:r>
              <w:rPr>
                <w:sz w:val="21"/>
              </w:rPr>
              <w:t xml:space="preserve">ggf. die Qualität von Informationen aus verschiedenartigen Quellen bewerten (Grad von Fiktionalität, Seriosität; fachliche </w:t>
            </w:r>
            <w:r w:rsidRPr="00EF75A6">
              <w:rPr>
                <w:sz w:val="21"/>
              </w:rPr>
              <w:t xml:space="preserve">Differenziertheit), (Medien-Rez.) </w:t>
            </w:r>
          </w:p>
          <w:p w14:paraId="03A42FC2" w14:textId="77777777" w:rsidR="00EF75A6" w:rsidRDefault="00EF75A6" w:rsidP="001D5AFD">
            <w:pPr>
              <w:numPr>
                <w:ilvl w:val="0"/>
                <w:numId w:val="32"/>
              </w:numPr>
              <w:spacing w:after="66" w:line="238" w:lineRule="auto"/>
              <w:ind w:right="0" w:hanging="360"/>
              <w:jc w:val="both"/>
            </w:pPr>
            <w:r>
              <w:rPr>
                <w:sz w:val="21"/>
              </w:rPr>
              <w:t>ggf. die filmische Umsetzung einer Textvorlage in ihrer ästhetischen Gestaltung analysieren und ihre Wirkung auf den Zuschauer unter Einbezug medientheoretischer Ansätze erläutern. (Medien-Rez.)</w:t>
            </w:r>
            <w:r>
              <w:rPr>
                <w:sz w:val="20"/>
              </w:rPr>
              <w:t xml:space="preserve"> </w:t>
            </w:r>
          </w:p>
          <w:p w14:paraId="4CC8C865" w14:textId="77777777" w:rsidR="00EF75A6" w:rsidRDefault="00EF75A6" w:rsidP="001D5AFD">
            <w:pPr>
              <w:numPr>
                <w:ilvl w:val="0"/>
                <w:numId w:val="32"/>
              </w:numPr>
              <w:spacing w:after="0" w:line="239" w:lineRule="auto"/>
              <w:ind w:right="0" w:hanging="360"/>
              <w:jc w:val="both"/>
            </w:pPr>
            <w:r>
              <w:rPr>
                <w:sz w:val="21"/>
              </w:rPr>
              <w:t xml:space="preserve">strukturell unterschiedliche erzählende Texte unter besonderer Berücksichtigung der Entwicklung der gattungstypischen </w:t>
            </w:r>
          </w:p>
          <w:p w14:paraId="4DBC96E5" w14:textId="77777777" w:rsidR="00EF75A6" w:rsidRDefault="00EF75A6" w:rsidP="00EE3F73">
            <w:pPr>
              <w:spacing w:after="43" w:line="259" w:lineRule="auto"/>
              <w:ind w:left="0" w:right="0" w:firstLine="360"/>
            </w:pPr>
            <w:r>
              <w:rPr>
                <w:sz w:val="21"/>
              </w:rPr>
              <w:t xml:space="preserve">Gestaltungsform analysieren, (Texte-Rez.) </w:t>
            </w:r>
          </w:p>
          <w:p w14:paraId="56F59E9D" w14:textId="77777777" w:rsidR="00EF75A6" w:rsidRDefault="00EF75A6" w:rsidP="001D5AFD">
            <w:pPr>
              <w:numPr>
                <w:ilvl w:val="0"/>
                <w:numId w:val="32"/>
              </w:numPr>
              <w:spacing w:after="62" w:line="239" w:lineRule="auto"/>
              <w:ind w:right="0" w:hanging="360"/>
              <w:jc w:val="both"/>
            </w:pPr>
            <w:r>
              <w:rPr>
                <w:sz w:val="21"/>
              </w:rPr>
              <w:t xml:space="preserve">die Unterschiede zwischen fiktionalen und nicht-fiktionalen Texten anhand von Merkmalen erläutern, (Texte-Rez.) </w:t>
            </w:r>
          </w:p>
          <w:p w14:paraId="27D2DB8E" w14:textId="77777777" w:rsidR="00EF75A6" w:rsidRDefault="00EF75A6" w:rsidP="001D5AFD">
            <w:pPr>
              <w:numPr>
                <w:ilvl w:val="0"/>
                <w:numId w:val="32"/>
              </w:numPr>
              <w:spacing w:after="65" w:line="239" w:lineRule="auto"/>
              <w:ind w:right="0" w:hanging="360"/>
              <w:jc w:val="both"/>
            </w:pPr>
            <w:r>
              <w:rPr>
                <w:sz w:val="21"/>
              </w:rPr>
              <w:t xml:space="preserve">in ihren Analysetexten Ergebnisse textimmanenter und textübergreifender Untersuchungsverfahren darstellen und in einer eigenständigen Deutung zusammenführen, (Texte-Pro.) </w:t>
            </w:r>
          </w:p>
          <w:p w14:paraId="5F3DAD5A" w14:textId="77777777" w:rsidR="00EF75A6" w:rsidRDefault="00EF75A6" w:rsidP="001D5AFD">
            <w:pPr>
              <w:numPr>
                <w:ilvl w:val="0"/>
                <w:numId w:val="32"/>
              </w:numPr>
              <w:spacing w:line="237" w:lineRule="auto"/>
              <w:ind w:right="0" w:hanging="360"/>
              <w:jc w:val="both"/>
            </w:pPr>
            <w:r>
              <w:rPr>
                <w:sz w:val="21"/>
              </w:rPr>
              <w:t xml:space="preserve">den Verlauf fachlich anspruchsvoller Gesprächsformen konzentriert verfolgen, (Kommunikation-Rez.) </w:t>
            </w:r>
          </w:p>
          <w:p w14:paraId="419095F0" w14:textId="03F55AAD" w:rsidR="00EF75A6" w:rsidRDefault="00EF75A6" w:rsidP="001D5AFD">
            <w:pPr>
              <w:numPr>
                <w:ilvl w:val="0"/>
                <w:numId w:val="32"/>
              </w:numPr>
              <w:spacing w:after="2" w:line="237" w:lineRule="auto"/>
              <w:ind w:right="0" w:hanging="360"/>
              <w:jc w:val="both"/>
            </w:pPr>
            <w:r>
              <w:rPr>
                <w:sz w:val="21"/>
              </w:rPr>
              <w:t xml:space="preserve">ggf. die Qualität von Informationen aus verschiedenartigen Quellen bewerten (Grad von Fiktionalität, Seriosität; fachliche </w:t>
            </w:r>
            <w:r w:rsidRPr="00EF75A6">
              <w:rPr>
                <w:sz w:val="21"/>
              </w:rPr>
              <w:t xml:space="preserve">Differenziertheit), (Medien-Rez.) </w:t>
            </w:r>
          </w:p>
          <w:p w14:paraId="785451F6" w14:textId="77777777" w:rsidR="00EB0CEA" w:rsidRPr="00EB0CEA" w:rsidRDefault="00EF75A6" w:rsidP="001D5AFD">
            <w:pPr>
              <w:numPr>
                <w:ilvl w:val="0"/>
                <w:numId w:val="32"/>
              </w:numPr>
              <w:spacing w:after="2" w:line="237" w:lineRule="auto"/>
              <w:ind w:right="0" w:hanging="360"/>
              <w:jc w:val="both"/>
            </w:pPr>
            <w:r>
              <w:rPr>
                <w:sz w:val="21"/>
              </w:rPr>
              <w:t xml:space="preserve">ggf. die filmische Umsetzung einer Textvorlage in ihrer ästhetischen Gestaltung analysieren und ihre Wirkung auf den Zuschauer unter </w:t>
            </w:r>
          </w:p>
          <w:p w14:paraId="5C864856" w14:textId="55D954D5" w:rsidR="00EF75A6" w:rsidRDefault="00EF75A6" w:rsidP="001D5AFD">
            <w:pPr>
              <w:numPr>
                <w:ilvl w:val="0"/>
                <w:numId w:val="32"/>
              </w:numPr>
              <w:spacing w:after="2" w:line="237" w:lineRule="auto"/>
              <w:ind w:right="0" w:hanging="360"/>
              <w:jc w:val="both"/>
            </w:pPr>
            <w:r w:rsidRPr="00EB0CEA">
              <w:rPr>
                <w:sz w:val="21"/>
              </w:rPr>
              <w:t>Einbezug medientheoretischer Ansätze erläutern, (Medien-Rez.</w:t>
            </w:r>
            <w:r w:rsidR="00EB0CEA">
              <w:rPr>
                <w:sz w:val="21"/>
              </w:rPr>
              <w:t>)</w:t>
            </w:r>
          </w:p>
        </w:tc>
      </w:tr>
      <w:tr w:rsidR="009749AB" w14:paraId="68A80CDC" w14:textId="77777777" w:rsidTr="00613F30">
        <w:tc>
          <w:tcPr>
            <w:tcW w:w="1958" w:type="dxa"/>
          </w:tcPr>
          <w:p w14:paraId="48B489C8" w14:textId="77777777" w:rsidR="009749AB" w:rsidRDefault="009749AB" w:rsidP="00613F30">
            <w:pPr>
              <w:spacing w:line="276" w:lineRule="auto"/>
              <w:ind w:left="0" w:firstLine="0"/>
            </w:pPr>
            <w:r>
              <w:lastRenderedPageBreak/>
              <w:t>Zeitbedarf</w:t>
            </w:r>
          </w:p>
        </w:tc>
        <w:tc>
          <w:tcPr>
            <w:tcW w:w="7082" w:type="dxa"/>
          </w:tcPr>
          <w:p w14:paraId="5116898F" w14:textId="3A37397C" w:rsidR="009749AB" w:rsidRDefault="00B629FC" w:rsidP="00613F30">
            <w:pPr>
              <w:spacing w:line="276" w:lineRule="auto"/>
              <w:ind w:left="0" w:firstLine="0"/>
            </w:pPr>
            <w:r>
              <w:t>ca. 55 Std.</w:t>
            </w:r>
          </w:p>
        </w:tc>
      </w:tr>
      <w:tr w:rsidR="009749AB" w14:paraId="313D9BC0" w14:textId="77777777" w:rsidTr="00613F30">
        <w:tc>
          <w:tcPr>
            <w:tcW w:w="1958" w:type="dxa"/>
          </w:tcPr>
          <w:p w14:paraId="120252EE" w14:textId="77777777" w:rsidR="009749AB" w:rsidRDefault="009749AB" w:rsidP="00613F30">
            <w:pPr>
              <w:spacing w:line="276" w:lineRule="auto"/>
              <w:ind w:left="0" w:firstLine="0"/>
            </w:pPr>
            <w:r>
              <w:t>Absprachen zur Leistungsüberprüfung</w:t>
            </w:r>
          </w:p>
        </w:tc>
        <w:tc>
          <w:tcPr>
            <w:tcW w:w="7082" w:type="dxa"/>
          </w:tcPr>
          <w:p w14:paraId="03249CA2" w14:textId="1FF90C01" w:rsidR="00560BA8" w:rsidRDefault="00560BA8" w:rsidP="00560BA8">
            <w:pPr>
              <w:spacing w:after="202" w:line="275" w:lineRule="auto"/>
              <w:ind w:left="0" w:right="0" w:firstLine="0"/>
            </w:pPr>
            <w:r>
              <w:rPr>
                <w:sz w:val="24"/>
              </w:rPr>
              <w:t xml:space="preserve">I A: </w:t>
            </w:r>
            <w:r w:rsidR="00EE3F73">
              <w:rPr>
                <w:sz w:val="24"/>
              </w:rPr>
              <w:t>Interpretation</w:t>
            </w:r>
            <w:r>
              <w:rPr>
                <w:sz w:val="24"/>
              </w:rPr>
              <w:t xml:space="preserve"> eines literarischen Textes (ggf. mit weiterführendem Schreibauftrag) </w:t>
            </w:r>
          </w:p>
          <w:p w14:paraId="2E99AA3A" w14:textId="735CC4F4" w:rsidR="00560BA8" w:rsidRDefault="00560BA8" w:rsidP="001D5AFD">
            <w:pPr>
              <w:numPr>
                <w:ilvl w:val="0"/>
                <w:numId w:val="33"/>
              </w:numPr>
              <w:spacing w:after="221" w:line="259" w:lineRule="auto"/>
              <w:ind w:right="0" w:hanging="175"/>
            </w:pPr>
            <w:r>
              <w:rPr>
                <w:sz w:val="24"/>
              </w:rPr>
              <w:t xml:space="preserve">B: Vergleichende </w:t>
            </w:r>
            <w:r w:rsidR="00EE3F73">
              <w:rPr>
                <w:sz w:val="24"/>
              </w:rPr>
              <w:t>Interpretation</w:t>
            </w:r>
            <w:r>
              <w:rPr>
                <w:sz w:val="24"/>
              </w:rPr>
              <w:t xml:space="preserve"> von literarischen Texten </w:t>
            </w:r>
          </w:p>
          <w:p w14:paraId="58242F77" w14:textId="22FC6C52" w:rsidR="00560BA8" w:rsidRDefault="00560BA8" w:rsidP="001D5AFD">
            <w:pPr>
              <w:numPr>
                <w:ilvl w:val="0"/>
                <w:numId w:val="33"/>
              </w:numPr>
              <w:spacing w:after="20" w:line="259" w:lineRule="auto"/>
              <w:ind w:right="0" w:hanging="175"/>
            </w:pPr>
            <w:r>
              <w:rPr>
                <w:sz w:val="24"/>
              </w:rPr>
              <w:t xml:space="preserve">A: Analyse eines </w:t>
            </w:r>
            <w:r w:rsidR="00EE3F73">
              <w:rPr>
                <w:sz w:val="24"/>
              </w:rPr>
              <w:t>pragmatischen Textes</w:t>
            </w:r>
            <w:r>
              <w:rPr>
                <w:sz w:val="24"/>
              </w:rPr>
              <w:t xml:space="preserve"> (ggf. mit weiterführendem </w:t>
            </w:r>
          </w:p>
          <w:p w14:paraId="7E34235D" w14:textId="7F3DC224" w:rsidR="009749AB" w:rsidRDefault="00560BA8" w:rsidP="00560BA8">
            <w:pPr>
              <w:spacing w:line="276" w:lineRule="auto"/>
              <w:ind w:left="0" w:firstLine="0"/>
            </w:pPr>
            <w:r>
              <w:rPr>
                <w:sz w:val="24"/>
              </w:rPr>
              <w:t>Schreibauftrag)</w:t>
            </w:r>
          </w:p>
        </w:tc>
      </w:tr>
      <w:tr w:rsidR="000411DA" w14:paraId="74ED9204" w14:textId="77777777" w:rsidTr="00613F30">
        <w:tc>
          <w:tcPr>
            <w:tcW w:w="1958" w:type="dxa"/>
          </w:tcPr>
          <w:p w14:paraId="238CDD0F" w14:textId="77777777" w:rsidR="000411DA" w:rsidRDefault="000411DA" w:rsidP="000411DA">
            <w:pPr>
              <w:spacing w:line="276" w:lineRule="auto"/>
              <w:ind w:left="0" w:firstLine="0"/>
            </w:pPr>
            <w:r>
              <w:t>Verbindliche Hinweise und Absprachen zu diesem Unterrichtsvorhaben</w:t>
            </w:r>
          </w:p>
        </w:tc>
        <w:tc>
          <w:tcPr>
            <w:tcW w:w="7082" w:type="dxa"/>
          </w:tcPr>
          <w:p w14:paraId="4B8A6F33" w14:textId="77777777" w:rsidR="003B5437" w:rsidRDefault="003B5437" w:rsidP="000411DA">
            <w:pPr>
              <w:spacing w:line="276" w:lineRule="auto"/>
              <w:ind w:left="0" w:firstLine="0"/>
              <w:rPr>
                <w:bCs/>
                <w:sz w:val="24"/>
              </w:rPr>
            </w:pPr>
            <w:r>
              <w:rPr>
                <w:bCs/>
                <w:sz w:val="24"/>
              </w:rPr>
              <w:t>Obligatorisches Werk:</w:t>
            </w:r>
          </w:p>
          <w:p w14:paraId="6E0946C9" w14:textId="3EF3A1D5" w:rsidR="000411DA" w:rsidRDefault="00783944" w:rsidP="000411DA">
            <w:pPr>
              <w:spacing w:line="276" w:lineRule="auto"/>
              <w:ind w:left="0" w:firstLine="0"/>
            </w:pPr>
            <w:r>
              <w:t>Jenny Erpenbeck: Heimsuchung</w:t>
            </w:r>
          </w:p>
        </w:tc>
      </w:tr>
      <w:tr w:rsidR="000411DA" w14:paraId="087DDC75" w14:textId="77777777" w:rsidTr="00613F30">
        <w:tc>
          <w:tcPr>
            <w:tcW w:w="1958" w:type="dxa"/>
          </w:tcPr>
          <w:p w14:paraId="59078D2D" w14:textId="77777777" w:rsidR="000411DA" w:rsidRDefault="000411DA" w:rsidP="000411DA">
            <w:pPr>
              <w:spacing w:line="276" w:lineRule="auto"/>
              <w:ind w:left="0" w:firstLine="0"/>
            </w:pPr>
            <w:r>
              <w:t>Entscheidungen zu fach- und/oder fächerübergreifenden Fragen</w:t>
            </w:r>
          </w:p>
        </w:tc>
        <w:tc>
          <w:tcPr>
            <w:tcW w:w="7082" w:type="dxa"/>
          </w:tcPr>
          <w:p w14:paraId="11BFDC94" w14:textId="77777777" w:rsidR="000411DA" w:rsidRDefault="000411DA" w:rsidP="000411DA">
            <w:pPr>
              <w:spacing w:line="276" w:lineRule="auto"/>
              <w:ind w:left="0" w:firstLine="0"/>
            </w:pPr>
          </w:p>
        </w:tc>
      </w:tr>
    </w:tbl>
    <w:p w14:paraId="79FC7FD3" w14:textId="77777777" w:rsidR="009749AB" w:rsidRDefault="009749AB" w:rsidP="009749AB">
      <w:pPr>
        <w:ind w:left="0" w:firstLine="0"/>
      </w:pPr>
    </w:p>
    <w:p w14:paraId="2A39705C" w14:textId="77777777" w:rsidR="009749AB" w:rsidRDefault="009749AB" w:rsidP="009749AB">
      <w:pPr>
        <w:ind w:left="0" w:firstLine="0"/>
      </w:pPr>
    </w:p>
    <w:tbl>
      <w:tblPr>
        <w:tblStyle w:val="Tabellenraster"/>
        <w:tblW w:w="0" w:type="auto"/>
        <w:tblInd w:w="22" w:type="dxa"/>
        <w:tblLook w:val="04A0" w:firstRow="1" w:lastRow="0" w:firstColumn="1" w:lastColumn="0" w:noHBand="0" w:noVBand="1"/>
      </w:tblPr>
      <w:tblGrid>
        <w:gridCol w:w="2726"/>
        <w:gridCol w:w="6314"/>
      </w:tblGrid>
      <w:tr w:rsidR="009749AB" w:rsidRPr="006B1FA8" w14:paraId="4D9318AA" w14:textId="77777777" w:rsidTr="00613F30">
        <w:tc>
          <w:tcPr>
            <w:tcW w:w="1958" w:type="dxa"/>
            <w:shd w:val="clear" w:color="auto" w:fill="DEEAF6" w:themeFill="accent5" w:themeFillTint="33"/>
          </w:tcPr>
          <w:p w14:paraId="43C78D8F" w14:textId="6D23C05A" w:rsidR="009749AB" w:rsidRPr="006B1FA8" w:rsidRDefault="009749AB" w:rsidP="00613F30">
            <w:pPr>
              <w:spacing w:line="276" w:lineRule="auto"/>
              <w:ind w:left="0" w:firstLine="0"/>
              <w:rPr>
                <w:b/>
                <w:bCs/>
                <w:i/>
                <w:iCs/>
              </w:rPr>
            </w:pPr>
            <w:r>
              <w:rPr>
                <w:b/>
                <w:bCs/>
                <w:i/>
                <w:iCs/>
              </w:rPr>
              <w:t>Q1</w:t>
            </w:r>
            <w:r w:rsidRPr="006B1FA8">
              <w:rPr>
                <w:b/>
                <w:bCs/>
                <w:i/>
                <w:iCs/>
              </w:rPr>
              <w:t xml:space="preserve"> </w:t>
            </w:r>
            <w:r w:rsidR="0027386E">
              <w:rPr>
                <w:b/>
                <w:bCs/>
                <w:i/>
                <w:iCs/>
              </w:rPr>
              <w:t xml:space="preserve">LK </w:t>
            </w:r>
            <w:r w:rsidRPr="006B1FA8">
              <w:rPr>
                <w:b/>
                <w:bCs/>
                <w:i/>
                <w:iCs/>
              </w:rPr>
              <w:t xml:space="preserve">UV </w:t>
            </w:r>
            <w:r w:rsidR="0027386E">
              <w:rPr>
                <w:b/>
                <w:bCs/>
                <w:i/>
                <w:iCs/>
              </w:rPr>
              <w:t>I</w:t>
            </w:r>
            <w:r w:rsidRPr="006B1FA8">
              <w:rPr>
                <w:b/>
                <w:bCs/>
                <w:i/>
                <w:iCs/>
              </w:rPr>
              <w:t>I</w:t>
            </w:r>
          </w:p>
        </w:tc>
        <w:tc>
          <w:tcPr>
            <w:tcW w:w="7082" w:type="dxa"/>
            <w:shd w:val="clear" w:color="auto" w:fill="DEEAF6" w:themeFill="accent5" w:themeFillTint="33"/>
          </w:tcPr>
          <w:p w14:paraId="598E9265" w14:textId="529AAEDF" w:rsidR="009749AB" w:rsidRPr="0057337F" w:rsidRDefault="0057337F" w:rsidP="0057337F">
            <w:pPr>
              <w:spacing w:after="185" w:line="259" w:lineRule="auto"/>
              <w:ind w:left="2" w:right="0" w:firstLine="0"/>
              <w:rPr>
                <w:sz w:val="24"/>
              </w:rPr>
            </w:pPr>
            <w:r>
              <w:rPr>
                <w:sz w:val="24"/>
              </w:rPr>
              <w:t xml:space="preserve">Sprachliche Vielfalt im 21. Jahrhundert - </w:t>
            </w:r>
            <w:r w:rsidR="00035AFE">
              <w:rPr>
                <w:sz w:val="24"/>
              </w:rPr>
              <w:t>Rhetorisch ausgestaltete Kommunikation in funktionalen Zusammenhängen: Sprache in politisch-gesellschaftlichen Verwendungszusammenhängen</w:t>
            </w:r>
          </w:p>
        </w:tc>
      </w:tr>
      <w:tr w:rsidR="009749AB" w14:paraId="17626D54" w14:textId="77777777" w:rsidTr="00613F30">
        <w:tc>
          <w:tcPr>
            <w:tcW w:w="1958" w:type="dxa"/>
          </w:tcPr>
          <w:p w14:paraId="1F2601C9" w14:textId="77777777" w:rsidR="009749AB" w:rsidRDefault="009749AB" w:rsidP="00613F30">
            <w:pPr>
              <w:spacing w:line="276" w:lineRule="auto"/>
              <w:ind w:left="0" w:firstLine="0"/>
            </w:pPr>
            <w:r>
              <w:t>Inhaltsfelder</w:t>
            </w:r>
          </w:p>
        </w:tc>
        <w:tc>
          <w:tcPr>
            <w:tcW w:w="7082" w:type="dxa"/>
          </w:tcPr>
          <w:p w14:paraId="101F2F33" w14:textId="2D56F2DF" w:rsidR="009749AB" w:rsidRDefault="002B07FF" w:rsidP="00613F30">
            <w:pPr>
              <w:spacing w:line="276" w:lineRule="auto"/>
              <w:ind w:left="0" w:firstLine="0"/>
            </w:pPr>
            <w:r>
              <w:t>Sprache, Medien, Kommunikation, Texte</w:t>
            </w:r>
          </w:p>
        </w:tc>
      </w:tr>
      <w:tr w:rsidR="009749AB" w14:paraId="52C2D0E8" w14:textId="77777777" w:rsidTr="00613F30">
        <w:tc>
          <w:tcPr>
            <w:tcW w:w="1958" w:type="dxa"/>
          </w:tcPr>
          <w:p w14:paraId="3608F307" w14:textId="77777777" w:rsidR="009749AB" w:rsidRDefault="009749AB" w:rsidP="00613F30">
            <w:pPr>
              <w:spacing w:line="276" w:lineRule="auto"/>
              <w:ind w:left="0" w:firstLine="0"/>
            </w:pPr>
            <w:r>
              <w:t>Inhaltliche Schwerpunkte</w:t>
            </w:r>
          </w:p>
        </w:tc>
        <w:tc>
          <w:tcPr>
            <w:tcW w:w="7082" w:type="dxa"/>
          </w:tcPr>
          <w:p w14:paraId="4B20ACE1" w14:textId="14C06774" w:rsidR="002B07FF" w:rsidRPr="00244D46" w:rsidRDefault="002B07FF" w:rsidP="002B07FF">
            <w:pPr>
              <w:spacing w:after="217" w:line="259" w:lineRule="auto"/>
              <w:ind w:left="2" w:right="0" w:firstLine="0"/>
              <w:rPr>
                <w:sz w:val="24"/>
                <w:szCs w:val="24"/>
              </w:rPr>
            </w:pPr>
            <w:r w:rsidRPr="00244D46">
              <w:rPr>
                <w:b/>
                <w:sz w:val="24"/>
                <w:szCs w:val="24"/>
              </w:rPr>
              <w:t>Texte</w:t>
            </w:r>
            <w:r w:rsidRPr="00244D46">
              <w:rPr>
                <w:sz w:val="24"/>
                <w:szCs w:val="24"/>
              </w:rPr>
              <w:t xml:space="preserve">: komplexe, auch längere </w:t>
            </w:r>
            <w:r w:rsidR="003B5437">
              <w:rPr>
                <w:sz w:val="24"/>
                <w:szCs w:val="24"/>
              </w:rPr>
              <w:t>pragmatische Texte</w:t>
            </w:r>
          </w:p>
          <w:p w14:paraId="3F950B54" w14:textId="77777777" w:rsidR="002B07FF" w:rsidRPr="00244D46" w:rsidRDefault="002B07FF" w:rsidP="002B07FF">
            <w:pPr>
              <w:spacing w:after="217" w:line="259" w:lineRule="auto"/>
              <w:ind w:left="2" w:right="0" w:firstLine="0"/>
              <w:rPr>
                <w:sz w:val="24"/>
                <w:szCs w:val="24"/>
              </w:rPr>
            </w:pPr>
            <w:r w:rsidRPr="00244D46">
              <w:rPr>
                <w:b/>
                <w:sz w:val="24"/>
                <w:szCs w:val="24"/>
              </w:rPr>
              <w:t>Kommunikation</w:t>
            </w:r>
            <w:r w:rsidRPr="00244D46">
              <w:rPr>
                <w:sz w:val="24"/>
                <w:szCs w:val="24"/>
              </w:rPr>
              <w:t xml:space="preserve">: sprachliches Handeln im kommunikativen Kontext </w:t>
            </w:r>
          </w:p>
          <w:p w14:paraId="53E07C51" w14:textId="77777777" w:rsidR="002B07FF" w:rsidRPr="00244D46" w:rsidRDefault="002B07FF" w:rsidP="002B07FF">
            <w:pPr>
              <w:spacing w:after="194" w:line="280" w:lineRule="auto"/>
              <w:ind w:left="2" w:right="0" w:firstLine="0"/>
              <w:rPr>
                <w:sz w:val="24"/>
                <w:szCs w:val="24"/>
              </w:rPr>
            </w:pPr>
            <w:r w:rsidRPr="00244D46">
              <w:rPr>
                <w:b/>
                <w:sz w:val="24"/>
                <w:szCs w:val="24"/>
              </w:rPr>
              <w:t>Sprache</w:t>
            </w:r>
            <w:r w:rsidRPr="00244D46">
              <w:rPr>
                <w:sz w:val="24"/>
                <w:szCs w:val="24"/>
              </w:rPr>
              <w:t>: sprachgeschichtlicher Wandel, Sprachvarietäten und ihre gesellschaftliche Bedeutung</w:t>
            </w:r>
            <w:r w:rsidRPr="00244D46">
              <w:rPr>
                <w:b/>
                <w:sz w:val="24"/>
                <w:szCs w:val="24"/>
              </w:rPr>
              <w:t xml:space="preserve"> </w:t>
            </w:r>
          </w:p>
          <w:p w14:paraId="10602046" w14:textId="660E115B" w:rsidR="009749AB" w:rsidRDefault="002B07FF" w:rsidP="002B07FF">
            <w:pPr>
              <w:spacing w:line="276" w:lineRule="auto"/>
              <w:ind w:left="0" w:firstLine="0"/>
            </w:pPr>
            <w:r w:rsidRPr="00244D46">
              <w:rPr>
                <w:b/>
                <w:sz w:val="24"/>
                <w:szCs w:val="24"/>
              </w:rPr>
              <w:t>Medien:</w:t>
            </w:r>
            <w:r w:rsidRPr="00244D46">
              <w:rPr>
                <w:sz w:val="24"/>
                <w:szCs w:val="24"/>
              </w:rPr>
              <w:t xml:space="preserve"> Information und Informationsdarbietung in verschiedenen Medien, kontroverse Positionen der Medientheorie  </w:t>
            </w:r>
          </w:p>
        </w:tc>
      </w:tr>
      <w:tr w:rsidR="009749AB" w14:paraId="36689022" w14:textId="77777777" w:rsidTr="00613F30">
        <w:tc>
          <w:tcPr>
            <w:tcW w:w="1958" w:type="dxa"/>
          </w:tcPr>
          <w:p w14:paraId="16D525F5" w14:textId="77777777" w:rsidR="009749AB" w:rsidRDefault="009749AB" w:rsidP="00613F30">
            <w:pPr>
              <w:spacing w:line="276" w:lineRule="auto"/>
              <w:ind w:left="0" w:firstLine="0"/>
            </w:pPr>
            <w:r>
              <w:t>Schwerpunkte der Kompetenzentwicklung</w:t>
            </w:r>
          </w:p>
        </w:tc>
        <w:tc>
          <w:tcPr>
            <w:tcW w:w="7082" w:type="dxa"/>
          </w:tcPr>
          <w:p w14:paraId="4E9C52A6" w14:textId="77777777" w:rsidR="002B07FF" w:rsidRDefault="002B07FF" w:rsidP="002B07FF">
            <w:pPr>
              <w:spacing w:after="287" w:line="259" w:lineRule="auto"/>
              <w:ind w:left="0" w:right="0" w:firstLine="0"/>
            </w:pPr>
            <w:r>
              <w:rPr>
                <w:sz w:val="20"/>
              </w:rPr>
              <w:t xml:space="preserve">Die Schülerinnen und Schüler können… </w:t>
            </w:r>
          </w:p>
          <w:p w14:paraId="60D2625C" w14:textId="77777777" w:rsidR="000F0CAD" w:rsidRDefault="000F0CAD" w:rsidP="001D5AFD">
            <w:pPr>
              <w:numPr>
                <w:ilvl w:val="0"/>
                <w:numId w:val="34"/>
              </w:numPr>
              <w:spacing w:after="62" w:line="239" w:lineRule="auto"/>
              <w:ind w:right="45" w:hanging="360"/>
              <w:jc w:val="both"/>
            </w:pPr>
            <w:r>
              <w:rPr>
                <w:sz w:val="21"/>
              </w:rPr>
              <w:t xml:space="preserve">Veränderungstendenzen der Gegenwartssprache (Migration und Sprachgebrauch, </w:t>
            </w:r>
            <w:r>
              <w:rPr>
                <w:b/>
                <w:sz w:val="21"/>
              </w:rPr>
              <w:t>Mehrsprachigkeit</w:t>
            </w:r>
            <w:r>
              <w:rPr>
                <w:sz w:val="21"/>
              </w:rPr>
              <w:t xml:space="preserve">, konzeptionelle Mündlichkeit beim Schreiben, Medieneinflüsse) erklären, (Sprache-Rez.) </w:t>
            </w:r>
          </w:p>
          <w:p w14:paraId="02143B77" w14:textId="77777777" w:rsidR="000F0CAD" w:rsidRDefault="000F0CAD" w:rsidP="001D5AFD">
            <w:pPr>
              <w:numPr>
                <w:ilvl w:val="0"/>
                <w:numId w:val="34"/>
              </w:numPr>
              <w:spacing w:after="18" w:line="259" w:lineRule="auto"/>
              <w:ind w:right="45" w:hanging="360"/>
              <w:jc w:val="both"/>
            </w:pPr>
            <w:r>
              <w:rPr>
                <w:sz w:val="21"/>
              </w:rPr>
              <w:t xml:space="preserve">Phänomene von Mehrsprachigkeit erläutern, (Sprache-Rez.) </w:t>
            </w:r>
          </w:p>
          <w:p w14:paraId="5D3A081D" w14:textId="7BC646FF" w:rsidR="000F0CAD" w:rsidRPr="009F209D" w:rsidRDefault="000F0CAD" w:rsidP="001D5AFD">
            <w:pPr>
              <w:numPr>
                <w:ilvl w:val="0"/>
                <w:numId w:val="34"/>
              </w:numPr>
              <w:spacing w:after="65" w:line="238" w:lineRule="auto"/>
              <w:ind w:right="45" w:hanging="360"/>
              <w:jc w:val="both"/>
            </w:pPr>
            <w:r>
              <w:rPr>
                <w:sz w:val="21"/>
              </w:rPr>
              <w:t xml:space="preserve">Sprachvarietäten in verschiedenen Erscheinungsformen (Soziolekt, Jugendsprache, Dialekt bzw. Regionalsprache wie Niederdeutsch) beschreiben und deren gesellschaftliche Bedeutsamkeit beurteilen, (Sprache-Rez.) </w:t>
            </w:r>
          </w:p>
          <w:p w14:paraId="1656301C" w14:textId="009E92B6" w:rsidR="000F0CAD" w:rsidRDefault="000F0CAD" w:rsidP="001D5AFD">
            <w:pPr>
              <w:numPr>
                <w:ilvl w:val="0"/>
                <w:numId w:val="34"/>
              </w:numPr>
              <w:spacing w:after="65" w:line="238" w:lineRule="auto"/>
              <w:ind w:right="45" w:hanging="360"/>
              <w:jc w:val="both"/>
            </w:pPr>
            <w:r>
              <w:rPr>
                <w:sz w:val="21"/>
              </w:rPr>
              <w:t xml:space="preserve">Politisch-gesellschaftl. Kommunikation zwischen Verständigung und Strategie beschreiben / sprachliche Merkmale politisch-gesellschaftlicher Kommunikation untersuchen / schriftlichen und mündlichen Sprachgebrauch politisch- gesellschaftlicher Kommunikation in unterschiedlichen Medien untersuchen und beurteilen </w:t>
            </w:r>
          </w:p>
          <w:p w14:paraId="0380580D" w14:textId="77777777" w:rsidR="000F0CAD" w:rsidRDefault="000F0CAD" w:rsidP="001D5AFD">
            <w:pPr>
              <w:numPr>
                <w:ilvl w:val="0"/>
                <w:numId w:val="34"/>
              </w:numPr>
              <w:spacing w:line="237" w:lineRule="auto"/>
              <w:ind w:right="45" w:hanging="360"/>
              <w:jc w:val="both"/>
            </w:pPr>
            <w:r>
              <w:rPr>
                <w:sz w:val="21"/>
              </w:rPr>
              <w:t xml:space="preserve">grammatische Formen identifizieren und klassifizieren sowie deren funktionsgerechte Verwendung prüfen, (Sprache-Rez.) </w:t>
            </w:r>
          </w:p>
          <w:p w14:paraId="6DBE8ED6" w14:textId="77777777" w:rsidR="000F0CAD" w:rsidRDefault="000F0CAD" w:rsidP="001D5AFD">
            <w:pPr>
              <w:numPr>
                <w:ilvl w:val="0"/>
                <w:numId w:val="34"/>
              </w:numPr>
              <w:spacing w:after="62" w:line="239" w:lineRule="auto"/>
              <w:ind w:right="45" w:hanging="360"/>
              <w:jc w:val="both"/>
            </w:pPr>
            <w:r>
              <w:rPr>
                <w:sz w:val="21"/>
              </w:rPr>
              <w:t xml:space="preserve">Beiträge unter Verwendung einer angemessenen Fachterminologie formulieren, (Sprache-Pro.) </w:t>
            </w:r>
          </w:p>
          <w:p w14:paraId="427A96B6" w14:textId="77777777" w:rsidR="000F0CAD" w:rsidRDefault="000F0CAD" w:rsidP="001D5AFD">
            <w:pPr>
              <w:numPr>
                <w:ilvl w:val="0"/>
                <w:numId w:val="34"/>
              </w:numPr>
              <w:spacing w:after="62" w:line="239" w:lineRule="auto"/>
              <w:ind w:right="45" w:hanging="360"/>
              <w:jc w:val="both"/>
            </w:pPr>
            <w:r>
              <w:rPr>
                <w:sz w:val="21"/>
              </w:rPr>
              <w:t xml:space="preserve">selbstständig die sprachliche Darstellung in Texten mithilfe von Kriterien (u.a. stilistische Angemessenheit, Verständlichkeit) beurteilen und überarbeiten, (Sprache-Pro.) </w:t>
            </w:r>
          </w:p>
          <w:p w14:paraId="73F49E67" w14:textId="77777777" w:rsidR="000F0CAD" w:rsidRDefault="000F0CAD" w:rsidP="001D5AFD">
            <w:pPr>
              <w:numPr>
                <w:ilvl w:val="0"/>
                <w:numId w:val="34"/>
              </w:numPr>
              <w:spacing w:after="65" w:line="239" w:lineRule="auto"/>
              <w:ind w:right="45" w:hanging="360"/>
              <w:jc w:val="both"/>
            </w:pPr>
            <w:r>
              <w:rPr>
                <w:sz w:val="21"/>
              </w:rPr>
              <w:t xml:space="preserve">die normgerechte Verwendung der Sprache (Rechtschreibung, Grammatik und Zeichensetzung) in Texten prüfen und diese überarbeiten, (Sprache-Pro.) </w:t>
            </w:r>
          </w:p>
          <w:p w14:paraId="0A6DD0E7" w14:textId="77777777" w:rsidR="000F0CAD" w:rsidRDefault="000F0CAD" w:rsidP="001D5AFD">
            <w:pPr>
              <w:numPr>
                <w:ilvl w:val="0"/>
                <w:numId w:val="34"/>
              </w:numPr>
              <w:spacing w:after="63" w:line="238" w:lineRule="auto"/>
              <w:ind w:right="45" w:hanging="360"/>
              <w:jc w:val="both"/>
            </w:pPr>
            <w:r>
              <w:rPr>
                <w:sz w:val="21"/>
              </w:rPr>
              <w:t xml:space="preserve">komplexe kontinuierliche und diskontinuierliche Sachtexte unter besonderer Berücksichtigung der jeweiligen Erscheinungsform und der unterschiedlichen Modi (argumentativ, deskriptiv, narrativ) analysieren, (Texte-Rez.) </w:t>
            </w:r>
          </w:p>
          <w:p w14:paraId="31F3EE95" w14:textId="77777777" w:rsidR="000F0CAD" w:rsidRDefault="000F0CAD" w:rsidP="001D5AFD">
            <w:pPr>
              <w:numPr>
                <w:ilvl w:val="0"/>
                <w:numId w:val="34"/>
              </w:numPr>
              <w:spacing w:after="44" w:line="239" w:lineRule="auto"/>
              <w:ind w:right="45" w:hanging="360"/>
              <w:jc w:val="both"/>
            </w:pPr>
            <w:r>
              <w:rPr>
                <w:sz w:val="21"/>
              </w:rPr>
              <w:lastRenderedPageBreak/>
              <w:t xml:space="preserve">den Hintergrund von Kommunikationsstörungen bzw. die Voraussetzungen für gelingende Kommunikation auf einer metakommunikativen Ebene analysieren und mit Hilfe dieser Erkenntnisse das eigene Gesprächsverhalten reflektieren, (Kommunikation-Rez.) </w:t>
            </w:r>
          </w:p>
          <w:p w14:paraId="76149A99" w14:textId="77777777" w:rsidR="000F0CAD" w:rsidRDefault="000F0CAD" w:rsidP="001D5AFD">
            <w:pPr>
              <w:numPr>
                <w:ilvl w:val="0"/>
                <w:numId w:val="34"/>
              </w:numPr>
              <w:spacing w:after="65" w:line="239" w:lineRule="auto"/>
              <w:ind w:right="45" w:hanging="360"/>
              <w:jc w:val="both"/>
            </w:pPr>
            <w:r>
              <w:rPr>
                <w:sz w:val="21"/>
              </w:rPr>
              <w:t>sprachliches Handeln (in Alltagssituationen) unter besonderer Berücksichtigung des kommunikativen Kontextes – unter Einbezug von kommunikationstheoretischen Aspekten – analysieren, (Komm. Rez.)</w:t>
            </w:r>
            <w:r>
              <w:rPr>
                <w:sz w:val="20"/>
              </w:rPr>
              <w:t xml:space="preserve"> </w:t>
            </w:r>
          </w:p>
          <w:p w14:paraId="382BE722" w14:textId="77777777" w:rsidR="00942481" w:rsidRPr="00942481" w:rsidRDefault="000F0CAD" w:rsidP="001D5AFD">
            <w:pPr>
              <w:numPr>
                <w:ilvl w:val="0"/>
                <w:numId w:val="34"/>
              </w:numPr>
              <w:spacing w:after="0" w:line="259" w:lineRule="auto"/>
              <w:ind w:right="45" w:hanging="360"/>
              <w:jc w:val="both"/>
            </w:pPr>
            <w:r>
              <w:rPr>
                <w:sz w:val="21"/>
              </w:rPr>
              <w:t xml:space="preserve">verschiedene Strategien der Leser- bzw. Hörerbeeinflussung durch rhetorisch ausgestaltete Kommunikation identifizieren und beurteilen, (Kommunikation-Rez.) </w:t>
            </w:r>
          </w:p>
          <w:p w14:paraId="0A1DDB09" w14:textId="074ECAB0" w:rsidR="009749AB" w:rsidRDefault="000F0CAD" w:rsidP="001D5AFD">
            <w:pPr>
              <w:numPr>
                <w:ilvl w:val="0"/>
                <w:numId w:val="34"/>
              </w:numPr>
              <w:spacing w:after="0" w:line="259" w:lineRule="auto"/>
              <w:ind w:right="45" w:hanging="360"/>
              <w:jc w:val="both"/>
            </w:pPr>
            <w:r w:rsidRPr="00942481">
              <w:rPr>
                <w:sz w:val="21"/>
              </w:rPr>
              <w:t>durch Anwendung differenzierter Suchstrategien in verschiedenen Medien Informationen zu fachbezogenen Aufgabenstellungen ermitteln. (Medien-Rez.)</w:t>
            </w:r>
          </w:p>
        </w:tc>
      </w:tr>
      <w:tr w:rsidR="009749AB" w14:paraId="731DEEE6" w14:textId="77777777" w:rsidTr="00613F30">
        <w:tc>
          <w:tcPr>
            <w:tcW w:w="1958" w:type="dxa"/>
          </w:tcPr>
          <w:p w14:paraId="646E341A" w14:textId="77777777" w:rsidR="009749AB" w:rsidRDefault="009749AB" w:rsidP="00613F30">
            <w:pPr>
              <w:spacing w:line="276" w:lineRule="auto"/>
              <w:ind w:left="0" w:firstLine="0"/>
            </w:pPr>
            <w:r>
              <w:lastRenderedPageBreak/>
              <w:t>Zeitbedarf</w:t>
            </w:r>
          </w:p>
        </w:tc>
        <w:tc>
          <w:tcPr>
            <w:tcW w:w="7082" w:type="dxa"/>
          </w:tcPr>
          <w:p w14:paraId="72D1BBC8" w14:textId="213A6B8B" w:rsidR="009749AB" w:rsidRDefault="007207F6" w:rsidP="00613F30">
            <w:pPr>
              <w:spacing w:line="276" w:lineRule="auto"/>
              <w:ind w:left="0" w:firstLine="0"/>
            </w:pPr>
            <w:r>
              <w:t>ca. 40 Std.</w:t>
            </w:r>
          </w:p>
        </w:tc>
      </w:tr>
      <w:tr w:rsidR="009749AB" w14:paraId="01895FB9" w14:textId="77777777" w:rsidTr="00613F30">
        <w:tc>
          <w:tcPr>
            <w:tcW w:w="1958" w:type="dxa"/>
          </w:tcPr>
          <w:p w14:paraId="5E62E883" w14:textId="77777777" w:rsidR="009749AB" w:rsidRDefault="009749AB" w:rsidP="00613F30">
            <w:pPr>
              <w:spacing w:line="276" w:lineRule="auto"/>
              <w:ind w:left="0" w:firstLine="0"/>
            </w:pPr>
            <w:r>
              <w:t>Absprachen zur Leistungsüberprüfung</w:t>
            </w:r>
          </w:p>
        </w:tc>
        <w:tc>
          <w:tcPr>
            <w:tcW w:w="7082" w:type="dxa"/>
          </w:tcPr>
          <w:p w14:paraId="7182F32C" w14:textId="2F69DEC9" w:rsidR="007207F6" w:rsidRDefault="007207F6" w:rsidP="007207F6">
            <w:pPr>
              <w:spacing w:after="20" w:line="259" w:lineRule="auto"/>
              <w:ind w:left="2" w:right="0" w:firstLine="0"/>
            </w:pPr>
            <w:r>
              <w:rPr>
                <w:sz w:val="24"/>
              </w:rPr>
              <w:t xml:space="preserve">II A: Analyse eines </w:t>
            </w:r>
            <w:r w:rsidR="003B5437">
              <w:rPr>
                <w:sz w:val="24"/>
              </w:rPr>
              <w:t>pragmatischen Textes</w:t>
            </w:r>
            <w:r>
              <w:rPr>
                <w:sz w:val="24"/>
              </w:rPr>
              <w:t xml:space="preserve"> (ggf. mit weiterführendem </w:t>
            </w:r>
          </w:p>
          <w:p w14:paraId="47B7D260" w14:textId="77777777" w:rsidR="007207F6" w:rsidRDefault="007207F6" w:rsidP="007207F6">
            <w:pPr>
              <w:spacing w:after="221" w:line="259" w:lineRule="auto"/>
              <w:ind w:left="2" w:right="0" w:firstLine="0"/>
            </w:pPr>
            <w:r>
              <w:rPr>
                <w:sz w:val="24"/>
              </w:rPr>
              <w:t xml:space="preserve">Schreibauftrag) </w:t>
            </w:r>
          </w:p>
          <w:p w14:paraId="137EC647" w14:textId="720E7C39" w:rsidR="009749AB" w:rsidRDefault="007207F6" w:rsidP="007207F6">
            <w:pPr>
              <w:spacing w:line="276" w:lineRule="auto"/>
              <w:ind w:left="0" w:firstLine="0"/>
            </w:pPr>
            <w:r>
              <w:rPr>
                <w:sz w:val="24"/>
              </w:rPr>
              <w:t>IV: Materialgestütztes Verfassen eines Textes mit fachspezifischem Bezug</w:t>
            </w:r>
          </w:p>
        </w:tc>
      </w:tr>
      <w:tr w:rsidR="009749AB" w14:paraId="7C132106" w14:textId="77777777" w:rsidTr="00613F30">
        <w:tc>
          <w:tcPr>
            <w:tcW w:w="1958" w:type="dxa"/>
          </w:tcPr>
          <w:p w14:paraId="0E29EC17" w14:textId="77777777" w:rsidR="009749AB" w:rsidRDefault="009749AB" w:rsidP="00613F30">
            <w:pPr>
              <w:spacing w:line="276" w:lineRule="auto"/>
              <w:ind w:left="0" w:firstLine="0"/>
            </w:pPr>
            <w:r>
              <w:t>Verbindliche Hinweise und Absprachen zu diesem Unterrichtsvorhaben</w:t>
            </w:r>
          </w:p>
        </w:tc>
        <w:tc>
          <w:tcPr>
            <w:tcW w:w="7082" w:type="dxa"/>
          </w:tcPr>
          <w:p w14:paraId="0A1B99EF" w14:textId="77777777" w:rsidR="009749AB" w:rsidRDefault="00EC3881" w:rsidP="00613F30">
            <w:pPr>
              <w:spacing w:line="276" w:lineRule="auto"/>
              <w:ind w:left="0" w:firstLine="0"/>
            </w:pPr>
            <w:r>
              <w:t>Sprachvarietäten und ihre gesellschaftliche Bedeutung</w:t>
            </w:r>
          </w:p>
          <w:p w14:paraId="7952E474" w14:textId="73067F3C" w:rsidR="00BB6E08" w:rsidRDefault="00BB6E08" w:rsidP="00613F30">
            <w:pPr>
              <w:spacing w:line="276" w:lineRule="auto"/>
              <w:ind w:left="0" w:firstLine="0"/>
            </w:pPr>
            <w:r>
              <w:t>Sprachgeschichtlicher Wandel</w:t>
            </w:r>
          </w:p>
        </w:tc>
      </w:tr>
      <w:tr w:rsidR="009749AB" w14:paraId="6AA76856" w14:textId="77777777" w:rsidTr="00613F30">
        <w:tc>
          <w:tcPr>
            <w:tcW w:w="1958" w:type="dxa"/>
          </w:tcPr>
          <w:p w14:paraId="04E6D48D" w14:textId="77777777" w:rsidR="009749AB" w:rsidRDefault="009749AB" w:rsidP="00613F30">
            <w:pPr>
              <w:spacing w:line="276" w:lineRule="auto"/>
              <w:ind w:left="0" w:firstLine="0"/>
            </w:pPr>
            <w:r>
              <w:t>Entscheidungen zu fach- und/oder fächerübergreifenden Fragen</w:t>
            </w:r>
          </w:p>
        </w:tc>
        <w:tc>
          <w:tcPr>
            <w:tcW w:w="7082" w:type="dxa"/>
          </w:tcPr>
          <w:p w14:paraId="2674D1F5" w14:textId="77777777" w:rsidR="009749AB" w:rsidRDefault="009749AB" w:rsidP="00613F30">
            <w:pPr>
              <w:spacing w:line="276" w:lineRule="auto"/>
              <w:ind w:left="0" w:firstLine="0"/>
            </w:pPr>
          </w:p>
        </w:tc>
      </w:tr>
    </w:tbl>
    <w:p w14:paraId="04E7983A" w14:textId="77777777" w:rsidR="009749AB" w:rsidRDefault="009749AB" w:rsidP="009749AB">
      <w:pPr>
        <w:ind w:left="0" w:firstLine="0"/>
      </w:pPr>
    </w:p>
    <w:p w14:paraId="36761CD9" w14:textId="77777777" w:rsidR="009749AB" w:rsidRDefault="009749AB" w:rsidP="009749AB">
      <w:pPr>
        <w:ind w:left="0" w:firstLine="0"/>
      </w:pPr>
    </w:p>
    <w:tbl>
      <w:tblPr>
        <w:tblStyle w:val="Tabellenraster"/>
        <w:tblW w:w="0" w:type="auto"/>
        <w:tblInd w:w="22" w:type="dxa"/>
        <w:tblLook w:val="04A0" w:firstRow="1" w:lastRow="0" w:firstColumn="1" w:lastColumn="0" w:noHBand="0" w:noVBand="1"/>
      </w:tblPr>
      <w:tblGrid>
        <w:gridCol w:w="2726"/>
        <w:gridCol w:w="6314"/>
      </w:tblGrid>
      <w:tr w:rsidR="009749AB" w:rsidRPr="006B1FA8" w14:paraId="26F04B32" w14:textId="77777777" w:rsidTr="00613F30">
        <w:tc>
          <w:tcPr>
            <w:tcW w:w="1958" w:type="dxa"/>
            <w:shd w:val="clear" w:color="auto" w:fill="DEEAF6" w:themeFill="accent5" w:themeFillTint="33"/>
          </w:tcPr>
          <w:p w14:paraId="510113D3" w14:textId="61321173" w:rsidR="009749AB" w:rsidRPr="006B1FA8" w:rsidRDefault="009749AB" w:rsidP="00613F30">
            <w:pPr>
              <w:spacing w:line="276" w:lineRule="auto"/>
              <w:ind w:left="0" w:firstLine="0"/>
              <w:rPr>
                <w:b/>
                <w:bCs/>
                <w:i/>
                <w:iCs/>
              </w:rPr>
            </w:pPr>
            <w:r>
              <w:rPr>
                <w:b/>
                <w:bCs/>
                <w:i/>
                <w:iCs/>
              </w:rPr>
              <w:t>Q1</w:t>
            </w:r>
            <w:r w:rsidR="007207F6">
              <w:rPr>
                <w:b/>
                <w:bCs/>
                <w:i/>
                <w:iCs/>
              </w:rPr>
              <w:t xml:space="preserve"> LK</w:t>
            </w:r>
            <w:r w:rsidRPr="006B1FA8">
              <w:rPr>
                <w:b/>
                <w:bCs/>
                <w:i/>
                <w:iCs/>
              </w:rPr>
              <w:t xml:space="preserve"> UV I</w:t>
            </w:r>
            <w:r w:rsidR="007207F6">
              <w:rPr>
                <w:b/>
                <w:bCs/>
                <w:i/>
                <w:iCs/>
              </w:rPr>
              <w:t>II</w:t>
            </w:r>
          </w:p>
        </w:tc>
        <w:tc>
          <w:tcPr>
            <w:tcW w:w="7082" w:type="dxa"/>
            <w:shd w:val="clear" w:color="auto" w:fill="DEEAF6" w:themeFill="accent5" w:themeFillTint="33"/>
          </w:tcPr>
          <w:p w14:paraId="31626603" w14:textId="7F5E431F" w:rsidR="009749AB" w:rsidRPr="006304A6" w:rsidRDefault="006304A6" w:rsidP="006304A6">
            <w:pPr>
              <w:spacing w:after="185" w:line="259" w:lineRule="auto"/>
              <w:ind w:left="0" w:right="0" w:firstLine="0"/>
              <w:rPr>
                <w:sz w:val="24"/>
              </w:rPr>
            </w:pPr>
            <w:r>
              <w:rPr>
                <w:sz w:val="24"/>
              </w:rPr>
              <w:t xml:space="preserve">Lyrische Texte im historischen Längsschnitt:  Lyrik vom Barock bis zur Gegenwart </w:t>
            </w:r>
          </w:p>
        </w:tc>
      </w:tr>
      <w:tr w:rsidR="009749AB" w14:paraId="457927BE" w14:textId="77777777" w:rsidTr="00613F30">
        <w:tc>
          <w:tcPr>
            <w:tcW w:w="1958" w:type="dxa"/>
          </w:tcPr>
          <w:p w14:paraId="6B81894A" w14:textId="77777777" w:rsidR="009749AB" w:rsidRDefault="009749AB" w:rsidP="00613F30">
            <w:pPr>
              <w:spacing w:line="276" w:lineRule="auto"/>
              <w:ind w:left="0" w:firstLine="0"/>
            </w:pPr>
            <w:r>
              <w:t>Inhaltsfelder</w:t>
            </w:r>
          </w:p>
        </w:tc>
        <w:tc>
          <w:tcPr>
            <w:tcW w:w="7082" w:type="dxa"/>
          </w:tcPr>
          <w:p w14:paraId="637CCAB3" w14:textId="46545A9D" w:rsidR="009749AB" w:rsidRDefault="00133931" w:rsidP="00613F30">
            <w:pPr>
              <w:spacing w:line="276" w:lineRule="auto"/>
              <w:ind w:left="0" w:firstLine="0"/>
            </w:pPr>
            <w:r>
              <w:t>Texte, Sprache, Kommunikation</w:t>
            </w:r>
          </w:p>
        </w:tc>
      </w:tr>
      <w:tr w:rsidR="009749AB" w14:paraId="3519F941" w14:textId="77777777" w:rsidTr="00613F30">
        <w:tc>
          <w:tcPr>
            <w:tcW w:w="1958" w:type="dxa"/>
          </w:tcPr>
          <w:p w14:paraId="53F68162" w14:textId="77777777" w:rsidR="009749AB" w:rsidRDefault="009749AB" w:rsidP="00613F30">
            <w:pPr>
              <w:spacing w:line="276" w:lineRule="auto"/>
              <w:ind w:left="0" w:firstLine="0"/>
            </w:pPr>
            <w:r>
              <w:t>Inhaltliche Schwerpunkte</w:t>
            </w:r>
          </w:p>
        </w:tc>
        <w:tc>
          <w:tcPr>
            <w:tcW w:w="7082" w:type="dxa"/>
          </w:tcPr>
          <w:p w14:paraId="13851E15" w14:textId="77777777" w:rsidR="00133931" w:rsidRPr="00244D46" w:rsidRDefault="00133931" w:rsidP="00133931">
            <w:pPr>
              <w:spacing w:after="215" w:line="259" w:lineRule="auto"/>
              <w:ind w:left="0" w:right="0" w:firstLine="0"/>
              <w:rPr>
                <w:sz w:val="24"/>
                <w:szCs w:val="24"/>
              </w:rPr>
            </w:pPr>
            <w:r w:rsidRPr="00244D46">
              <w:rPr>
                <w:b/>
                <w:sz w:val="24"/>
                <w:szCs w:val="24"/>
              </w:rPr>
              <w:t xml:space="preserve">Sprache: </w:t>
            </w:r>
            <w:r w:rsidRPr="00244D46">
              <w:rPr>
                <w:sz w:val="24"/>
                <w:szCs w:val="24"/>
              </w:rPr>
              <w:t>sprachgeschichtlicher Wandel</w:t>
            </w:r>
            <w:r w:rsidRPr="00244D46">
              <w:rPr>
                <w:b/>
                <w:sz w:val="24"/>
                <w:szCs w:val="24"/>
              </w:rPr>
              <w:t xml:space="preserve"> </w:t>
            </w:r>
          </w:p>
          <w:p w14:paraId="74DFC7F1" w14:textId="77777777" w:rsidR="00133931" w:rsidRPr="00244D46" w:rsidRDefault="00133931" w:rsidP="00133931">
            <w:pPr>
              <w:spacing w:after="199" w:line="280" w:lineRule="auto"/>
              <w:ind w:left="0" w:right="0" w:firstLine="0"/>
              <w:rPr>
                <w:sz w:val="24"/>
                <w:szCs w:val="24"/>
              </w:rPr>
            </w:pPr>
            <w:r w:rsidRPr="00244D46">
              <w:rPr>
                <w:b/>
                <w:sz w:val="24"/>
                <w:szCs w:val="24"/>
              </w:rPr>
              <w:t xml:space="preserve">Texte: </w:t>
            </w:r>
            <w:r w:rsidRPr="00244D46">
              <w:rPr>
                <w:sz w:val="24"/>
                <w:szCs w:val="24"/>
              </w:rPr>
              <w:t xml:space="preserve">lyrische Texte zu einem Themenbereich aus unterschiedlichen historischen Kontexten, komplexe Sachtexte </w:t>
            </w:r>
          </w:p>
          <w:p w14:paraId="32CE72E1" w14:textId="7002C66A" w:rsidR="009749AB" w:rsidRPr="00133931" w:rsidRDefault="00133931" w:rsidP="00133931">
            <w:pPr>
              <w:spacing w:after="253" w:line="259" w:lineRule="auto"/>
              <w:ind w:left="0" w:right="0" w:firstLine="0"/>
              <w:rPr>
                <w:sz w:val="24"/>
                <w:szCs w:val="24"/>
              </w:rPr>
            </w:pPr>
            <w:r w:rsidRPr="00244D46">
              <w:rPr>
                <w:b/>
                <w:sz w:val="24"/>
                <w:szCs w:val="24"/>
              </w:rPr>
              <w:t>Kommunikation:</w:t>
            </w:r>
            <w:r w:rsidRPr="00244D46">
              <w:rPr>
                <w:sz w:val="24"/>
                <w:szCs w:val="24"/>
              </w:rPr>
              <w:t xml:space="preserve"> sprachliches Handeln im kommunikativen Kontext</w:t>
            </w:r>
            <w:r w:rsidRPr="00244D46">
              <w:rPr>
                <w:b/>
                <w:sz w:val="24"/>
                <w:szCs w:val="24"/>
              </w:rPr>
              <w:t xml:space="preserve"> </w:t>
            </w:r>
          </w:p>
        </w:tc>
      </w:tr>
      <w:tr w:rsidR="009749AB" w14:paraId="10F90F35" w14:textId="77777777" w:rsidTr="00613F30">
        <w:tc>
          <w:tcPr>
            <w:tcW w:w="1958" w:type="dxa"/>
          </w:tcPr>
          <w:p w14:paraId="407C1272" w14:textId="77777777" w:rsidR="009749AB" w:rsidRDefault="009749AB" w:rsidP="00613F30">
            <w:pPr>
              <w:spacing w:line="276" w:lineRule="auto"/>
              <w:ind w:left="0" w:firstLine="0"/>
            </w:pPr>
            <w:r>
              <w:lastRenderedPageBreak/>
              <w:t>Schwerpunkte der Kompetenzentwicklung</w:t>
            </w:r>
          </w:p>
        </w:tc>
        <w:tc>
          <w:tcPr>
            <w:tcW w:w="7082" w:type="dxa"/>
          </w:tcPr>
          <w:p w14:paraId="03B09D46" w14:textId="77777777" w:rsidR="00133931" w:rsidRDefault="00133931" w:rsidP="00133931">
            <w:pPr>
              <w:spacing w:after="287" w:line="259" w:lineRule="auto"/>
              <w:ind w:left="0" w:right="0" w:firstLine="0"/>
            </w:pPr>
            <w:r>
              <w:rPr>
                <w:sz w:val="20"/>
              </w:rPr>
              <w:t xml:space="preserve">Die Schülerinnen und Schüler können… </w:t>
            </w:r>
          </w:p>
          <w:p w14:paraId="3018E9D7" w14:textId="77777777" w:rsidR="004E7783" w:rsidRDefault="004E7783" w:rsidP="001D5AFD">
            <w:pPr>
              <w:numPr>
                <w:ilvl w:val="0"/>
                <w:numId w:val="35"/>
              </w:numPr>
              <w:spacing w:after="66" w:line="238" w:lineRule="auto"/>
              <w:ind w:right="45" w:hanging="360"/>
              <w:jc w:val="both"/>
            </w:pPr>
            <w:r>
              <w:rPr>
                <w:sz w:val="21"/>
              </w:rPr>
              <w:t xml:space="preserve">lyrische Texte aus mindestens zwei unterschiedlichen Epochen unter besonderer Berücksichtigung der Formen des lyrischen Sprechens analysieren, (Texte-Rez.) </w:t>
            </w:r>
          </w:p>
          <w:p w14:paraId="46CFA7F5" w14:textId="77777777" w:rsidR="004E7783" w:rsidRDefault="004E7783" w:rsidP="001D5AFD">
            <w:pPr>
              <w:numPr>
                <w:ilvl w:val="0"/>
                <w:numId w:val="35"/>
              </w:numPr>
              <w:spacing w:after="65" w:line="238" w:lineRule="auto"/>
              <w:ind w:right="45" w:hanging="360"/>
              <w:jc w:val="both"/>
            </w:pPr>
            <w:r>
              <w:rPr>
                <w:sz w:val="21"/>
              </w:rPr>
              <w:t xml:space="preserve">literarische Texte in grundlegende literarhistorische und historisch-gesellschaftliche Entwicklungen – von der Aufklärung bis zum 21. Jahrhundert – einordnen und die Möglichkeit und Grenzen der Zuordnung literarischer Werke zu Epochen aufzeigen, (Texte-Rez.) </w:t>
            </w:r>
          </w:p>
          <w:p w14:paraId="276B4D74" w14:textId="77777777" w:rsidR="004E7783" w:rsidRDefault="004E7783" w:rsidP="001D5AFD">
            <w:pPr>
              <w:numPr>
                <w:ilvl w:val="0"/>
                <w:numId w:val="35"/>
              </w:numPr>
              <w:spacing w:after="66" w:line="238" w:lineRule="auto"/>
              <w:ind w:right="45" w:hanging="360"/>
              <w:jc w:val="both"/>
            </w:pPr>
            <w:r>
              <w:rPr>
                <w:sz w:val="21"/>
              </w:rPr>
              <w:t xml:space="preserve">in ihren Analysetexten Ergebnisse textimmanenter und textübergreifender Untersuchungsverfahren darstellen und in einer eigenständigen Deutung zusammenführen, (Texte-Pro.) </w:t>
            </w:r>
          </w:p>
          <w:p w14:paraId="0D0035C7" w14:textId="48563973" w:rsidR="004E7783" w:rsidRDefault="004E7783" w:rsidP="001D5AFD">
            <w:pPr>
              <w:numPr>
                <w:ilvl w:val="0"/>
                <w:numId w:val="35"/>
              </w:numPr>
              <w:spacing w:after="0" w:line="259" w:lineRule="auto"/>
              <w:ind w:right="45" w:hanging="360"/>
              <w:jc w:val="both"/>
            </w:pPr>
            <w:r>
              <w:rPr>
                <w:sz w:val="21"/>
              </w:rPr>
              <w:t xml:space="preserve">komplexe literarische Texte durch einen gestaltenden Vortrag </w:t>
            </w:r>
            <w:r w:rsidRPr="00EC29B8">
              <w:rPr>
                <w:sz w:val="21"/>
              </w:rPr>
              <w:t xml:space="preserve">interpretieren, (Texte-Pro.) </w:t>
            </w:r>
          </w:p>
          <w:p w14:paraId="5C1BC678" w14:textId="77777777" w:rsidR="004E7783" w:rsidRDefault="004E7783" w:rsidP="001D5AFD">
            <w:pPr>
              <w:numPr>
                <w:ilvl w:val="0"/>
                <w:numId w:val="35"/>
              </w:numPr>
              <w:spacing w:after="65" w:line="239" w:lineRule="auto"/>
              <w:ind w:right="45" w:hanging="360"/>
              <w:jc w:val="both"/>
            </w:pPr>
            <w:r>
              <w:rPr>
                <w:sz w:val="21"/>
              </w:rPr>
              <w:t xml:space="preserve">Arbeitsschritte bei der Bewältigung eines Schreibauftrags beschreiben, besondere fachliche Herausforderungen identifizieren und Lösungswege reflektieren, (Texte-Pro.) </w:t>
            </w:r>
          </w:p>
          <w:p w14:paraId="3099C5C2" w14:textId="77777777" w:rsidR="004E7783" w:rsidRDefault="004E7783" w:rsidP="001D5AFD">
            <w:pPr>
              <w:numPr>
                <w:ilvl w:val="0"/>
                <w:numId w:val="35"/>
              </w:numPr>
              <w:spacing w:after="45" w:line="237" w:lineRule="auto"/>
              <w:ind w:right="45" w:hanging="360"/>
              <w:jc w:val="both"/>
            </w:pPr>
            <w:r>
              <w:rPr>
                <w:sz w:val="21"/>
              </w:rPr>
              <w:t xml:space="preserve">sich in eigenen Gesprächsbeiträgen explizit und zielführend auf andere beziehen, (Kommunikation-Pro.) </w:t>
            </w:r>
          </w:p>
          <w:p w14:paraId="4BF8729F" w14:textId="77777777" w:rsidR="004E7783" w:rsidRPr="004E7783" w:rsidRDefault="004E7783" w:rsidP="001D5AFD">
            <w:pPr>
              <w:numPr>
                <w:ilvl w:val="0"/>
                <w:numId w:val="35"/>
              </w:numPr>
              <w:spacing w:after="0" w:line="259" w:lineRule="auto"/>
              <w:ind w:right="45" w:hanging="360"/>
              <w:jc w:val="both"/>
            </w:pPr>
            <w:r>
              <w:rPr>
                <w:sz w:val="21"/>
              </w:rPr>
              <w:t xml:space="preserve">Beiträge in Diskussionen, Fachgesprächen und anderen Kommunikationssituationen (u.a. in Simulationen von Prüfungsgesprächen) differenziert, sachbezogen und adressatengerecht in verschiedenen Rollen gestalten. </w:t>
            </w:r>
            <w:r w:rsidRPr="004E7783">
              <w:rPr>
                <w:sz w:val="21"/>
              </w:rPr>
              <w:t>(Kommunikation-Pro.)</w:t>
            </w:r>
            <w:r w:rsidRPr="004E7783">
              <w:rPr>
                <w:sz w:val="20"/>
              </w:rPr>
              <w:t xml:space="preserve"> </w:t>
            </w:r>
          </w:p>
          <w:p w14:paraId="72DC8577" w14:textId="7E40A73F" w:rsidR="009749AB" w:rsidRDefault="004E7783" w:rsidP="001D5AFD">
            <w:pPr>
              <w:numPr>
                <w:ilvl w:val="0"/>
                <w:numId w:val="35"/>
              </w:numPr>
              <w:spacing w:after="0" w:line="259" w:lineRule="auto"/>
              <w:ind w:right="45" w:hanging="360"/>
              <w:jc w:val="both"/>
            </w:pPr>
            <w:r w:rsidRPr="004E7783">
              <w:rPr>
                <w:sz w:val="21"/>
              </w:rPr>
              <w:t xml:space="preserve">sprachlich-stilistische Mittel in schriftlichen und mündlichen Texten im Hinblick auf deren Bedeutung für die Textaussage und Wirkung erläutern und diese kriterienorientiert beurteilen, (Sprache-Rez.) </w:t>
            </w:r>
          </w:p>
        </w:tc>
      </w:tr>
      <w:tr w:rsidR="009749AB" w14:paraId="226BFECE" w14:textId="77777777" w:rsidTr="00613F30">
        <w:tc>
          <w:tcPr>
            <w:tcW w:w="1958" w:type="dxa"/>
          </w:tcPr>
          <w:p w14:paraId="3DC92A2A" w14:textId="77777777" w:rsidR="009749AB" w:rsidRDefault="009749AB" w:rsidP="00613F30">
            <w:pPr>
              <w:spacing w:line="276" w:lineRule="auto"/>
              <w:ind w:left="0" w:firstLine="0"/>
            </w:pPr>
            <w:r>
              <w:t>Zeitbedarf</w:t>
            </w:r>
          </w:p>
        </w:tc>
        <w:tc>
          <w:tcPr>
            <w:tcW w:w="7082" w:type="dxa"/>
          </w:tcPr>
          <w:p w14:paraId="696352CA" w14:textId="5FE1858A" w:rsidR="009749AB" w:rsidRDefault="002D773C" w:rsidP="00613F30">
            <w:pPr>
              <w:spacing w:line="276" w:lineRule="auto"/>
              <w:ind w:left="0" w:firstLine="0"/>
            </w:pPr>
            <w:r>
              <w:t>ca. 55 Std.</w:t>
            </w:r>
          </w:p>
        </w:tc>
      </w:tr>
      <w:tr w:rsidR="009749AB" w14:paraId="6C528C1C" w14:textId="77777777" w:rsidTr="00613F30">
        <w:tc>
          <w:tcPr>
            <w:tcW w:w="1958" w:type="dxa"/>
          </w:tcPr>
          <w:p w14:paraId="241ADC23" w14:textId="77777777" w:rsidR="009749AB" w:rsidRDefault="009749AB" w:rsidP="00613F30">
            <w:pPr>
              <w:spacing w:line="276" w:lineRule="auto"/>
              <w:ind w:left="0" w:firstLine="0"/>
            </w:pPr>
            <w:r>
              <w:t>Absprachen zur Leistungsüberprüfung</w:t>
            </w:r>
          </w:p>
        </w:tc>
        <w:tc>
          <w:tcPr>
            <w:tcW w:w="7082" w:type="dxa"/>
          </w:tcPr>
          <w:p w14:paraId="3BA18635" w14:textId="521AC6FB" w:rsidR="002D773C" w:rsidRDefault="002D773C" w:rsidP="002D773C">
            <w:pPr>
              <w:spacing w:after="221" w:line="259" w:lineRule="auto"/>
              <w:ind w:left="0" w:right="0" w:firstLine="0"/>
            </w:pPr>
            <w:r>
              <w:rPr>
                <w:sz w:val="24"/>
              </w:rPr>
              <w:t xml:space="preserve">I B: Vergleichende </w:t>
            </w:r>
            <w:r w:rsidR="00121F15">
              <w:rPr>
                <w:sz w:val="24"/>
              </w:rPr>
              <w:t>Interpretation</w:t>
            </w:r>
            <w:r>
              <w:rPr>
                <w:sz w:val="24"/>
              </w:rPr>
              <w:t xml:space="preserve"> literarischer Texte </w:t>
            </w:r>
          </w:p>
          <w:p w14:paraId="3EA66011" w14:textId="11436CE9" w:rsidR="002D773C" w:rsidRDefault="002D773C" w:rsidP="002D773C">
            <w:pPr>
              <w:spacing w:after="20" w:line="259" w:lineRule="auto"/>
              <w:ind w:left="0" w:right="0" w:firstLine="0"/>
            </w:pPr>
            <w:r>
              <w:rPr>
                <w:sz w:val="24"/>
              </w:rPr>
              <w:t xml:space="preserve">I A: </w:t>
            </w:r>
            <w:r w:rsidR="00121F15">
              <w:rPr>
                <w:sz w:val="24"/>
              </w:rPr>
              <w:t>Interpretation</w:t>
            </w:r>
            <w:r>
              <w:rPr>
                <w:sz w:val="24"/>
              </w:rPr>
              <w:t xml:space="preserve"> eines literarischen Textes (ggf. mit weiterführendem </w:t>
            </w:r>
          </w:p>
          <w:p w14:paraId="357BE024" w14:textId="0FC04A97" w:rsidR="009749AB" w:rsidRDefault="002D773C" w:rsidP="002D773C">
            <w:pPr>
              <w:spacing w:line="276" w:lineRule="auto"/>
              <w:ind w:left="0" w:firstLine="0"/>
            </w:pPr>
            <w:r>
              <w:rPr>
                <w:sz w:val="24"/>
              </w:rPr>
              <w:t>Schreibauftrag)</w:t>
            </w:r>
          </w:p>
        </w:tc>
      </w:tr>
      <w:tr w:rsidR="009749AB" w14:paraId="43D32B2B" w14:textId="77777777" w:rsidTr="00613F30">
        <w:tc>
          <w:tcPr>
            <w:tcW w:w="1958" w:type="dxa"/>
          </w:tcPr>
          <w:p w14:paraId="35D5EF81" w14:textId="77777777" w:rsidR="009749AB" w:rsidRDefault="009749AB" w:rsidP="00613F30">
            <w:pPr>
              <w:spacing w:line="276" w:lineRule="auto"/>
              <w:ind w:left="0" w:firstLine="0"/>
            </w:pPr>
            <w:r>
              <w:t>Verbindliche Hinweise und Absprachen zu diesem Unterrichtsvorhaben</w:t>
            </w:r>
          </w:p>
        </w:tc>
        <w:tc>
          <w:tcPr>
            <w:tcW w:w="7082" w:type="dxa"/>
          </w:tcPr>
          <w:p w14:paraId="6B51FFE7" w14:textId="131746F0" w:rsidR="009749AB" w:rsidRDefault="00D5589F" w:rsidP="00613F30">
            <w:pPr>
              <w:spacing w:line="276" w:lineRule="auto"/>
              <w:ind w:left="0" w:firstLine="0"/>
            </w:pPr>
            <w:r>
              <w:rPr>
                <w:sz w:val="24"/>
              </w:rPr>
              <w:t>Lyrik</w:t>
            </w:r>
            <w:r w:rsidR="004E1011">
              <w:rPr>
                <w:sz w:val="24"/>
              </w:rPr>
              <w:t xml:space="preserve"> </w:t>
            </w:r>
            <w:r>
              <w:rPr>
                <w:sz w:val="24"/>
              </w:rPr>
              <w:t>im epochalen Längsschnitt</w:t>
            </w:r>
            <w:r w:rsidR="008906AB">
              <w:rPr>
                <w:sz w:val="24"/>
              </w:rPr>
              <w:t xml:space="preserve"> vom Barock bis in die Gegenwart</w:t>
            </w:r>
          </w:p>
        </w:tc>
      </w:tr>
      <w:tr w:rsidR="009749AB" w14:paraId="6AEFC193" w14:textId="77777777" w:rsidTr="00613F30">
        <w:tc>
          <w:tcPr>
            <w:tcW w:w="1958" w:type="dxa"/>
          </w:tcPr>
          <w:p w14:paraId="172BD9FB" w14:textId="77777777" w:rsidR="009749AB" w:rsidRDefault="009749AB" w:rsidP="00613F30">
            <w:pPr>
              <w:spacing w:line="276" w:lineRule="auto"/>
              <w:ind w:left="0" w:firstLine="0"/>
            </w:pPr>
            <w:r>
              <w:t>Entscheidungen zu fach- und/oder fächerübergreifenden Fragen</w:t>
            </w:r>
          </w:p>
        </w:tc>
        <w:tc>
          <w:tcPr>
            <w:tcW w:w="7082" w:type="dxa"/>
          </w:tcPr>
          <w:p w14:paraId="08561EFF" w14:textId="77777777" w:rsidR="009749AB" w:rsidRDefault="009749AB" w:rsidP="00613F30">
            <w:pPr>
              <w:spacing w:line="276" w:lineRule="auto"/>
              <w:ind w:left="0" w:firstLine="0"/>
            </w:pPr>
          </w:p>
        </w:tc>
      </w:tr>
    </w:tbl>
    <w:p w14:paraId="0F628125" w14:textId="77777777" w:rsidR="009749AB" w:rsidRDefault="009749AB" w:rsidP="009749AB">
      <w:pPr>
        <w:ind w:left="0" w:firstLine="0"/>
      </w:pPr>
    </w:p>
    <w:p w14:paraId="77AEC5FC" w14:textId="77777777" w:rsidR="00897218" w:rsidRDefault="00897218" w:rsidP="009749AB">
      <w:pPr>
        <w:ind w:left="0" w:firstLine="0"/>
        <w:sectPr w:rsidR="00897218" w:rsidSect="00176067">
          <w:pgSz w:w="11906" w:h="16838"/>
          <w:pgMar w:top="1417" w:right="1417" w:bottom="1134" w:left="1417" w:header="708" w:footer="708" w:gutter="0"/>
          <w:cols w:space="708"/>
          <w:docGrid w:linePitch="360"/>
        </w:sectPr>
      </w:pPr>
    </w:p>
    <w:tbl>
      <w:tblPr>
        <w:tblStyle w:val="Tabellenraster"/>
        <w:tblW w:w="0" w:type="auto"/>
        <w:tblInd w:w="22" w:type="dxa"/>
        <w:tblLook w:val="04A0" w:firstRow="1" w:lastRow="0" w:firstColumn="1" w:lastColumn="0" w:noHBand="0" w:noVBand="1"/>
      </w:tblPr>
      <w:tblGrid>
        <w:gridCol w:w="2726"/>
        <w:gridCol w:w="6314"/>
      </w:tblGrid>
      <w:tr w:rsidR="009749AB" w:rsidRPr="006B1FA8" w14:paraId="727427C6" w14:textId="77777777" w:rsidTr="00613F30">
        <w:tc>
          <w:tcPr>
            <w:tcW w:w="1958" w:type="dxa"/>
            <w:shd w:val="clear" w:color="auto" w:fill="DEEAF6" w:themeFill="accent5" w:themeFillTint="33"/>
          </w:tcPr>
          <w:p w14:paraId="6D6C3800" w14:textId="38A0461E" w:rsidR="009749AB" w:rsidRPr="006B1FA8" w:rsidRDefault="009749AB" w:rsidP="00613F30">
            <w:pPr>
              <w:spacing w:line="276" w:lineRule="auto"/>
              <w:ind w:left="0" w:firstLine="0"/>
              <w:rPr>
                <w:b/>
                <w:bCs/>
                <w:i/>
                <w:iCs/>
              </w:rPr>
            </w:pPr>
            <w:r>
              <w:rPr>
                <w:b/>
                <w:bCs/>
                <w:i/>
                <w:iCs/>
              </w:rPr>
              <w:lastRenderedPageBreak/>
              <w:t>Q</w:t>
            </w:r>
            <w:r w:rsidR="00897218">
              <w:rPr>
                <w:b/>
                <w:bCs/>
                <w:i/>
                <w:iCs/>
              </w:rPr>
              <w:t>2</w:t>
            </w:r>
            <w:r w:rsidRPr="006B1FA8">
              <w:rPr>
                <w:b/>
                <w:bCs/>
                <w:i/>
                <w:iCs/>
              </w:rPr>
              <w:t xml:space="preserve"> </w:t>
            </w:r>
            <w:r w:rsidR="00D5589F">
              <w:rPr>
                <w:b/>
                <w:bCs/>
                <w:i/>
                <w:iCs/>
              </w:rPr>
              <w:t xml:space="preserve">LK </w:t>
            </w:r>
            <w:r w:rsidRPr="006B1FA8">
              <w:rPr>
                <w:b/>
                <w:bCs/>
                <w:i/>
                <w:iCs/>
              </w:rPr>
              <w:t>UV I</w:t>
            </w:r>
          </w:p>
        </w:tc>
        <w:tc>
          <w:tcPr>
            <w:tcW w:w="7082" w:type="dxa"/>
            <w:shd w:val="clear" w:color="auto" w:fill="DEEAF6" w:themeFill="accent5" w:themeFillTint="33"/>
          </w:tcPr>
          <w:p w14:paraId="6BAD4D1C" w14:textId="3F81ED9D" w:rsidR="009749AB" w:rsidRPr="00B53B79" w:rsidRDefault="00B53B79" w:rsidP="00B53B79">
            <w:pPr>
              <w:spacing w:after="166" w:line="275" w:lineRule="auto"/>
              <w:ind w:left="2" w:right="0" w:firstLine="0"/>
            </w:pPr>
            <w:r>
              <w:rPr>
                <w:sz w:val="24"/>
              </w:rPr>
              <w:t>Das Spannungsfeld zwischen Individuum und Gesellschaft im Spiegel des Theaters</w:t>
            </w:r>
            <w:r>
              <w:rPr>
                <w:b/>
                <w:sz w:val="24"/>
              </w:rPr>
              <w:t xml:space="preserve">  </w:t>
            </w:r>
          </w:p>
        </w:tc>
      </w:tr>
      <w:tr w:rsidR="009749AB" w14:paraId="646F5494" w14:textId="77777777" w:rsidTr="00613F30">
        <w:tc>
          <w:tcPr>
            <w:tcW w:w="1958" w:type="dxa"/>
          </w:tcPr>
          <w:p w14:paraId="6D26D9D4" w14:textId="77777777" w:rsidR="009749AB" w:rsidRDefault="009749AB" w:rsidP="00613F30">
            <w:pPr>
              <w:spacing w:line="276" w:lineRule="auto"/>
              <w:ind w:left="0" w:firstLine="0"/>
            </w:pPr>
            <w:r>
              <w:t>Inhaltsfelder</w:t>
            </w:r>
          </w:p>
        </w:tc>
        <w:tc>
          <w:tcPr>
            <w:tcW w:w="7082" w:type="dxa"/>
          </w:tcPr>
          <w:p w14:paraId="067F8072" w14:textId="3EF29EF8" w:rsidR="009749AB" w:rsidRDefault="0096738A" w:rsidP="00613F30">
            <w:pPr>
              <w:spacing w:line="276" w:lineRule="auto"/>
              <w:ind w:left="0" w:firstLine="0"/>
            </w:pPr>
            <w:r>
              <w:t>Texte, Kommunikation, Medien, Sprache</w:t>
            </w:r>
          </w:p>
        </w:tc>
      </w:tr>
      <w:tr w:rsidR="009749AB" w14:paraId="03B8A7B0" w14:textId="77777777" w:rsidTr="00613F30">
        <w:tc>
          <w:tcPr>
            <w:tcW w:w="1958" w:type="dxa"/>
          </w:tcPr>
          <w:p w14:paraId="1E0C9054" w14:textId="77777777" w:rsidR="009749AB" w:rsidRDefault="009749AB" w:rsidP="00613F30">
            <w:pPr>
              <w:spacing w:line="276" w:lineRule="auto"/>
              <w:ind w:left="0" w:firstLine="0"/>
            </w:pPr>
            <w:r>
              <w:t>Inhaltliche Schwerpunkte</w:t>
            </w:r>
          </w:p>
        </w:tc>
        <w:tc>
          <w:tcPr>
            <w:tcW w:w="7082" w:type="dxa"/>
          </w:tcPr>
          <w:p w14:paraId="0ECB3AAB" w14:textId="77777777" w:rsidR="0096738A" w:rsidRPr="00244D46" w:rsidRDefault="0096738A" w:rsidP="0096738A">
            <w:pPr>
              <w:spacing w:after="215" w:line="259" w:lineRule="auto"/>
              <w:ind w:left="0" w:right="0" w:firstLine="0"/>
              <w:rPr>
                <w:sz w:val="24"/>
                <w:szCs w:val="24"/>
              </w:rPr>
            </w:pPr>
            <w:r w:rsidRPr="00244D46">
              <w:rPr>
                <w:b/>
                <w:sz w:val="24"/>
                <w:szCs w:val="24"/>
              </w:rPr>
              <w:t>Sprache:</w:t>
            </w:r>
            <w:r w:rsidRPr="00244D46">
              <w:rPr>
                <w:sz w:val="24"/>
                <w:szCs w:val="24"/>
              </w:rPr>
              <w:t xml:space="preserve"> Sprachvarietäten und ihre gesellschaftliche Bedeutung </w:t>
            </w:r>
          </w:p>
          <w:p w14:paraId="25967BDA" w14:textId="77777777" w:rsidR="0096738A" w:rsidRPr="00244D46" w:rsidRDefault="0096738A" w:rsidP="0096738A">
            <w:pPr>
              <w:spacing w:after="194" w:line="280" w:lineRule="auto"/>
              <w:ind w:left="2" w:right="0" w:firstLine="0"/>
              <w:rPr>
                <w:sz w:val="24"/>
                <w:szCs w:val="24"/>
              </w:rPr>
            </w:pPr>
            <w:r w:rsidRPr="00244D46">
              <w:rPr>
                <w:b/>
                <w:sz w:val="24"/>
                <w:szCs w:val="24"/>
              </w:rPr>
              <w:t xml:space="preserve">Texte: </w:t>
            </w:r>
            <w:r w:rsidRPr="00244D46">
              <w:rPr>
                <w:sz w:val="24"/>
                <w:szCs w:val="24"/>
              </w:rPr>
              <w:t xml:space="preserve">strukturell unterschiedliche Dramen aus unterschiedlichen historischen Kontexten, hierzu komplexe, auch längere Sachtexte </w:t>
            </w:r>
          </w:p>
          <w:p w14:paraId="191A29D9" w14:textId="77777777" w:rsidR="0096738A" w:rsidRPr="00244D46" w:rsidRDefault="0096738A" w:rsidP="0096738A">
            <w:pPr>
              <w:spacing w:after="97" w:line="378" w:lineRule="auto"/>
              <w:ind w:left="2" w:right="49" w:firstLine="0"/>
              <w:rPr>
                <w:sz w:val="24"/>
                <w:szCs w:val="24"/>
              </w:rPr>
            </w:pPr>
            <w:r w:rsidRPr="00244D46">
              <w:rPr>
                <w:b/>
                <w:sz w:val="24"/>
                <w:szCs w:val="24"/>
              </w:rPr>
              <w:t xml:space="preserve">Kommunikation: </w:t>
            </w:r>
            <w:r w:rsidRPr="00244D46">
              <w:rPr>
                <w:sz w:val="24"/>
                <w:szCs w:val="24"/>
              </w:rPr>
              <w:t xml:space="preserve">sprachliches Handeln im kommunikativen Kontext, rhetorisch ausgestaltete Kommunikation in funktionalen Zusammenhängen </w:t>
            </w:r>
          </w:p>
          <w:p w14:paraId="6309A2D5" w14:textId="16BF1E37" w:rsidR="009749AB" w:rsidRDefault="0096738A" w:rsidP="0096738A">
            <w:pPr>
              <w:spacing w:line="276" w:lineRule="auto"/>
              <w:ind w:left="0" w:firstLine="0"/>
            </w:pPr>
            <w:r w:rsidRPr="00244D46">
              <w:rPr>
                <w:b/>
                <w:sz w:val="24"/>
                <w:szCs w:val="24"/>
              </w:rPr>
              <w:t xml:space="preserve">Medien: </w:t>
            </w:r>
            <w:r w:rsidRPr="00244D46">
              <w:rPr>
                <w:sz w:val="24"/>
                <w:szCs w:val="24"/>
              </w:rPr>
              <w:t xml:space="preserve">Bühneninszenierung eines </w:t>
            </w:r>
            <w:r w:rsidR="00191590">
              <w:rPr>
                <w:sz w:val="24"/>
                <w:szCs w:val="24"/>
              </w:rPr>
              <w:t xml:space="preserve">erzählenden und eines </w:t>
            </w:r>
            <w:r w:rsidRPr="00244D46">
              <w:rPr>
                <w:sz w:val="24"/>
                <w:szCs w:val="24"/>
              </w:rPr>
              <w:t>dramatischen Textes</w:t>
            </w:r>
          </w:p>
        </w:tc>
      </w:tr>
      <w:tr w:rsidR="009749AB" w14:paraId="75037E9B" w14:textId="77777777" w:rsidTr="00613F30">
        <w:tc>
          <w:tcPr>
            <w:tcW w:w="1958" w:type="dxa"/>
          </w:tcPr>
          <w:p w14:paraId="5E05CA66" w14:textId="77777777" w:rsidR="009749AB" w:rsidRDefault="009749AB" w:rsidP="00613F30">
            <w:pPr>
              <w:spacing w:line="276" w:lineRule="auto"/>
              <w:ind w:left="0" w:firstLine="0"/>
            </w:pPr>
            <w:r>
              <w:t>Schwerpunkte der Kompetenzentwicklung</w:t>
            </w:r>
          </w:p>
        </w:tc>
        <w:tc>
          <w:tcPr>
            <w:tcW w:w="7082" w:type="dxa"/>
          </w:tcPr>
          <w:p w14:paraId="0431BF91" w14:textId="77777777" w:rsidR="00EC29B8" w:rsidRDefault="00EC29B8" w:rsidP="00EC29B8">
            <w:pPr>
              <w:spacing w:after="227" w:line="259" w:lineRule="auto"/>
              <w:ind w:left="2" w:right="0" w:firstLine="0"/>
            </w:pPr>
            <w:r>
              <w:rPr>
                <w:sz w:val="20"/>
              </w:rPr>
              <w:t xml:space="preserve">Die Schülerinnen und Schüler können… </w:t>
            </w:r>
          </w:p>
          <w:p w14:paraId="1EB26D99" w14:textId="77777777" w:rsidR="00610CBA" w:rsidRDefault="00610CBA" w:rsidP="001D5AFD">
            <w:pPr>
              <w:numPr>
                <w:ilvl w:val="0"/>
                <w:numId w:val="36"/>
              </w:numPr>
              <w:spacing w:line="237" w:lineRule="auto"/>
              <w:ind w:right="22" w:hanging="360"/>
              <w:jc w:val="both"/>
            </w:pPr>
            <w:r>
              <w:rPr>
                <w:sz w:val="21"/>
              </w:rPr>
              <w:t xml:space="preserve">aus anspruchsvollen Aufgabenstellungen angemessene Leseziele ableiten und diese für die Textrezeption nutzen, (Texte-Rez.) </w:t>
            </w:r>
          </w:p>
          <w:p w14:paraId="3E233C15" w14:textId="77777777" w:rsidR="00610CBA" w:rsidRDefault="00610CBA" w:rsidP="001D5AFD">
            <w:pPr>
              <w:numPr>
                <w:ilvl w:val="0"/>
                <w:numId w:val="36"/>
              </w:numPr>
              <w:spacing w:after="0" w:line="239" w:lineRule="auto"/>
              <w:ind w:right="22" w:hanging="360"/>
              <w:jc w:val="both"/>
            </w:pPr>
            <w:r>
              <w:rPr>
                <w:sz w:val="21"/>
              </w:rPr>
              <w:t xml:space="preserve">strukturell unterschiedliche dramatische Texte unter besonderer Berücksichtigung der Entwicklung der gattungstypischen </w:t>
            </w:r>
          </w:p>
          <w:p w14:paraId="68C4BFA1" w14:textId="77777777" w:rsidR="00610CBA" w:rsidRDefault="00610CBA" w:rsidP="00610CBA">
            <w:pPr>
              <w:spacing w:after="43" w:line="259" w:lineRule="auto"/>
              <w:ind w:left="722" w:right="0" w:firstLine="0"/>
            </w:pPr>
            <w:r>
              <w:rPr>
                <w:sz w:val="21"/>
              </w:rPr>
              <w:t xml:space="preserve">Gestaltungsform analysieren, (Texte-Rez.) </w:t>
            </w:r>
          </w:p>
          <w:p w14:paraId="34D6BE9E" w14:textId="77777777" w:rsidR="004850DF" w:rsidRPr="004850DF" w:rsidRDefault="00610CBA" w:rsidP="001D5AFD">
            <w:pPr>
              <w:numPr>
                <w:ilvl w:val="0"/>
                <w:numId w:val="36"/>
              </w:numPr>
              <w:spacing w:after="65" w:line="238" w:lineRule="auto"/>
              <w:ind w:right="22" w:hanging="360"/>
              <w:jc w:val="both"/>
            </w:pPr>
            <w:r>
              <w:rPr>
                <w:sz w:val="21"/>
              </w:rPr>
              <w:t xml:space="preserve">literarische Texte in grundlegende literarhistorische und historisch-gesellschaftliche Entwicklungen – von der Aufklärung bis zum 21. Jahrhundert – einordnen und die Möglichkeit und Grenzen der Zuordnung literarischer Werke zu Epochen aufzeigen, (Texte-Rez.) </w:t>
            </w:r>
          </w:p>
          <w:p w14:paraId="1E4FFB91" w14:textId="3AED18A1" w:rsidR="009749AB" w:rsidRPr="004850DF" w:rsidRDefault="00610CBA" w:rsidP="001D5AFD">
            <w:pPr>
              <w:numPr>
                <w:ilvl w:val="0"/>
                <w:numId w:val="36"/>
              </w:numPr>
              <w:spacing w:after="65" w:line="238" w:lineRule="auto"/>
              <w:ind w:right="22" w:hanging="360"/>
              <w:jc w:val="both"/>
            </w:pPr>
            <w:r w:rsidRPr="004850DF">
              <w:rPr>
                <w:sz w:val="21"/>
              </w:rPr>
              <w:t>verschiedene Textmuster bei der Erstellung von komplexen analysierenden, informierenden, argumentierenden Texten (mit zunehmend wissenschaftsorientiertem Anspruch) zielgerichtet anwenden, (Texte-Pro.)</w:t>
            </w:r>
          </w:p>
          <w:p w14:paraId="0BC5F374" w14:textId="77777777" w:rsidR="004850DF" w:rsidRDefault="004850DF" w:rsidP="001D5AFD">
            <w:pPr>
              <w:numPr>
                <w:ilvl w:val="0"/>
                <w:numId w:val="37"/>
              </w:numPr>
              <w:spacing w:after="66" w:line="238" w:lineRule="auto"/>
              <w:ind w:right="22" w:hanging="360"/>
              <w:jc w:val="both"/>
            </w:pPr>
            <w:r>
              <w:rPr>
                <w:sz w:val="21"/>
              </w:rPr>
              <w:t xml:space="preserve">in ihren Analysetexten Ergebnisse textimmanenter und textübergreifender Untersuchungsverfahren darstellen und in einer eigenständigen Deutung zusammenführen, (Texte-Pro.) </w:t>
            </w:r>
          </w:p>
          <w:p w14:paraId="44196070" w14:textId="38E5A9CB" w:rsidR="004850DF" w:rsidRDefault="004850DF" w:rsidP="001D5AFD">
            <w:pPr>
              <w:numPr>
                <w:ilvl w:val="0"/>
                <w:numId w:val="37"/>
              </w:numPr>
              <w:spacing w:after="0" w:line="259" w:lineRule="auto"/>
              <w:ind w:right="22" w:hanging="360"/>
              <w:jc w:val="both"/>
            </w:pPr>
            <w:r>
              <w:rPr>
                <w:sz w:val="21"/>
              </w:rPr>
              <w:t xml:space="preserve">ihr Textverständnis durch Formen produktionsorientierten </w:t>
            </w:r>
          </w:p>
          <w:p w14:paraId="1C95847A" w14:textId="77777777" w:rsidR="004850DF" w:rsidRDefault="004850DF" w:rsidP="004850DF">
            <w:pPr>
              <w:spacing w:after="43" w:line="259" w:lineRule="auto"/>
              <w:ind w:left="722" w:right="0" w:firstLine="0"/>
            </w:pPr>
            <w:r>
              <w:rPr>
                <w:sz w:val="21"/>
              </w:rPr>
              <w:t xml:space="preserve">Schreibens darstellen, (Texte-Pro.) </w:t>
            </w:r>
          </w:p>
          <w:p w14:paraId="2F08035B" w14:textId="77777777" w:rsidR="004850DF" w:rsidRDefault="004850DF" w:rsidP="001D5AFD">
            <w:pPr>
              <w:numPr>
                <w:ilvl w:val="0"/>
                <w:numId w:val="37"/>
              </w:numPr>
              <w:spacing w:after="0" w:line="259" w:lineRule="auto"/>
              <w:ind w:right="22" w:hanging="360"/>
              <w:jc w:val="both"/>
            </w:pPr>
            <w:r>
              <w:rPr>
                <w:sz w:val="21"/>
              </w:rPr>
              <w:t xml:space="preserve">komplexe literarische Texte durch einen gestaltenden Vortrag </w:t>
            </w:r>
          </w:p>
          <w:p w14:paraId="61757507" w14:textId="77777777" w:rsidR="004850DF" w:rsidRDefault="004850DF" w:rsidP="004850DF">
            <w:pPr>
              <w:spacing w:after="43" w:line="259" w:lineRule="auto"/>
              <w:ind w:left="722" w:right="0" w:firstLine="0"/>
            </w:pPr>
            <w:r>
              <w:rPr>
                <w:sz w:val="21"/>
              </w:rPr>
              <w:t xml:space="preserve">interpretieren, (Texte-Pro.) </w:t>
            </w:r>
          </w:p>
          <w:p w14:paraId="72176582" w14:textId="77777777" w:rsidR="004850DF" w:rsidRDefault="004850DF" w:rsidP="001D5AFD">
            <w:pPr>
              <w:numPr>
                <w:ilvl w:val="0"/>
                <w:numId w:val="37"/>
              </w:numPr>
              <w:spacing w:after="0" w:line="259" w:lineRule="auto"/>
              <w:ind w:right="22" w:hanging="360"/>
              <w:jc w:val="both"/>
            </w:pPr>
            <w:r>
              <w:rPr>
                <w:sz w:val="21"/>
              </w:rPr>
              <w:t xml:space="preserve">eigene </w:t>
            </w:r>
            <w:r>
              <w:rPr>
                <w:sz w:val="21"/>
              </w:rPr>
              <w:tab/>
              <w:t xml:space="preserve">sowie </w:t>
            </w:r>
            <w:r>
              <w:rPr>
                <w:sz w:val="21"/>
              </w:rPr>
              <w:tab/>
              <w:t xml:space="preserve">fremde </w:t>
            </w:r>
            <w:r>
              <w:rPr>
                <w:sz w:val="21"/>
              </w:rPr>
              <w:tab/>
              <w:t xml:space="preserve">Texte </w:t>
            </w:r>
            <w:r>
              <w:rPr>
                <w:sz w:val="21"/>
              </w:rPr>
              <w:tab/>
              <w:t xml:space="preserve">sachbezogen </w:t>
            </w:r>
            <w:r>
              <w:rPr>
                <w:sz w:val="21"/>
              </w:rPr>
              <w:tab/>
              <w:t xml:space="preserve">beurteilen und </w:t>
            </w:r>
            <w:r w:rsidRPr="00653CB6">
              <w:rPr>
                <w:sz w:val="21"/>
              </w:rPr>
              <w:t xml:space="preserve">überarbeiten, (Texte-Pro.) </w:t>
            </w:r>
          </w:p>
          <w:p w14:paraId="069E0F83" w14:textId="77777777" w:rsidR="004850DF" w:rsidRDefault="004850DF" w:rsidP="001D5AFD">
            <w:pPr>
              <w:numPr>
                <w:ilvl w:val="0"/>
                <w:numId w:val="37"/>
              </w:numPr>
              <w:spacing w:after="63" w:line="238" w:lineRule="auto"/>
              <w:ind w:right="22" w:hanging="360"/>
              <w:jc w:val="both"/>
            </w:pPr>
            <w:r>
              <w:rPr>
                <w:sz w:val="21"/>
              </w:rPr>
              <w:t xml:space="preserve">sprachliches Handeln (in seiner Darstellung in literarischen Texten) unter besonderer Berücksichtigung des kommunikativen Kontextes – unter Einbezug von </w:t>
            </w:r>
            <w:r>
              <w:rPr>
                <w:sz w:val="21"/>
              </w:rPr>
              <w:lastRenderedPageBreak/>
              <w:t xml:space="preserve">kommunikationstheoretischen Aspekten – analysieren, (Kommunikation-Rez.) </w:t>
            </w:r>
          </w:p>
          <w:p w14:paraId="78C5BBA0" w14:textId="77777777" w:rsidR="004850DF" w:rsidRDefault="004850DF" w:rsidP="001D5AFD">
            <w:pPr>
              <w:numPr>
                <w:ilvl w:val="0"/>
                <w:numId w:val="37"/>
              </w:numPr>
              <w:spacing w:after="65" w:line="239" w:lineRule="auto"/>
              <w:ind w:right="22" w:hanging="360"/>
              <w:jc w:val="both"/>
            </w:pPr>
            <w:r>
              <w:rPr>
                <w:sz w:val="21"/>
              </w:rPr>
              <w:t xml:space="preserve">verbale, paraverbale und nonverbale Kommunikationsstrategien identifizieren und zielorientiert einsetzen, (Kommunikation-Pro.) </w:t>
            </w:r>
          </w:p>
          <w:p w14:paraId="54BBDB51" w14:textId="77777777" w:rsidR="004850DF" w:rsidRDefault="004850DF" w:rsidP="001D5AFD">
            <w:pPr>
              <w:numPr>
                <w:ilvl w:val="0"/>
                <w:numId w:val="37"/>
              </w:numPr>
              <w:spacing w:after="66" w:line="238" w:lineRule="auto"/>
              <w:ind w:right="22" w:hanging="360"/>
              <w:jc w:val="both"/>
            </w:pPr>
            <w:r>
              <w:rPr>
                <w:sz w:val="21"/>
              </w:rPr>
              <w:t xml:space="preserve">die Bühneninszenierung eines dramatischen Textes in ihrer ästhetischen Gestaltung analysieren und ihre Wirkung auf den Zuschauer erläutern. (Medien-Rez.) </w:t>
            </w:r>
          </w:p>
          <w:p w14:paraId="1F32A57D" w14:textId="3A3AF09B" w:rsidR="00610CBA" w:rsidRDefault="004850DF" w:rsidP="001D5AFD">
            <w:pPr>
              <w:numPr>
                <w:ilvl w:val="0"/>
                <w:numId w:val="37"/>
              </w:numPr>
              <w:spacing w:after="32" w:line="238" w:lineRule="auto"/>
              <w:ind w:right="22" w:hanging="360"/>
              <w:jc w:val="both"/>
            </w:pPr>
            <w:r>
              <w:rPr>
                <w:sz w:val="21"/>
              </w:rPr>
              <w:t xml:space="preserve">die Bühneninszenierung eines dramatischen Textes in ihrer ästhetischen Gestaltung analysieren und ihre Wirkung auf den Zuschauer erläutern. (Medien-Rez.) </w:t>
            </w:r>
          </w:p>
        </w:tc>
      </w:tr>
      <w:tr w:rsidR="009749AB" w14:paraId="3678E62B" w14:textId="77777777" w:rsidTr="00613F30">
        <w:tc>
          <w:tcPr>
            <w:tcW w:w="1958" w:type="dxa"/>
          </w:tcPr>
          <w:p w14:paraId="221CE41D" w14:textId="77777777" w:rsidR="009749AB" w:rsidRDefault="009749AB" w:rsidP="00613F30">
            <w:pPr>
              <w:spacing w:line="276" w:lineRule="auto"/>
              <w:ind w:left="0" w:firstLine="0"/>
            </w:pPr>
            <w:r>
              <w:lastRenderedPageBreak/>
              <w:t>Zeitbedarf</w:t>
            </w:r>
          </w:p>
        </w:tc>
        <w:tc>
          <w:tcPr>
            <w:tcW w:w="7082" w:type="dxa"/>
          </w:tcPr>
          <w:p w14:paraId="49680447" w14:textId="7407EB3D" w:rsidR="009749AB" w:rsidRDefault="00095349" w:rsidP="00613F30">
            <w:pPr>
              <w:spacing w:line="276" w:lineRule="auto"/>
              <w:ind w:left="0" w:firstLine="0"/>
            </w:pPr>
            <w:r>
              <w:t>ca. 55 Std.</w:t>
            </w:r>
          </w:p>
        </w:tc>
      </w:tr>
      <w:tr w:rsidR="009749AB" w14:paraId="2B3A94BE" w14:textId="77777777" w:rsidTr="00613F30">
        <w:tc>
          <w:tcPr>
            <w:tcW w:w="1958" w:type="dxa"/>
          </w:tcPr>
          <w:p w14:paraId="5722D94F" w14:textId="77777777" w:rsidR="009749AB" w:rsidRDefault="009749AB" w:rsidP="00613F30">
            <w:pPr>
              <w:spacing w:line="276" w:lineRule="auto"/>
              <w:ind w:left="0" w:firstLine="0"/>
            </w:pPr>
            <w:r>
              <w:t>Absprachen zur Leistungsüberprüfung</w:t>
            </w:r>
          </w:p>
        </w:tc>
        <w:tc>
          <w:tcPr>
            <w:tcW w:w="7082" w:type="dxa"/>
          </w:tcPr>
          <w:p w14:paraId="4CA09909" w14:textId="7B2BAB8E" w:rsidR="00095349" w:rsidRDefault="00095349" w:rsidP="00095349">
            <w:pPr>
              <w:spacing w:after="202" w:line="275" w:lineRule="auto"/>
              <w:ind w:left="2" w:right="0" w:firstLine="0"/>
            </w:pPr>
            <w:r>
              <w:rPr>
                <w:sz w:val="24"/>
              </w:rPr>
              <w:t xml:space="preserve">IA: </w:t>
            </w:r>
            <w:r w:rsidR="00F25E45">
              <w:rPr>
                <w:sz w:val="24"/>
              </w:rPr>
              <w:t>Interpretation</w:t>
            </w:r>
            <w:r>
              <w:rPr>
                <w:sz w:val="24"/>
              </w:rPr>
              <w:t xml:space="preserve"> eines literarischen Textes (ggf. mit weiterführendem Schreibauftrag) </w:t>
            </w:r>
          </w:p>
          <w:p w14:paraId="481BBC1F" w14:textId="5B83B7F8" w:rsidR="00095349" w:rsidRDefault="00095349" w:rsidP="00095349">
            <w:pPr>
              <w:spacing w:after="221" w:line="259" w:lineRule="auto"/>
              <w:ind w:left="2" w:right="0" w:firstLine="0"/>
            </w:pPr>
            <w:r>
              <w:rPr>
                <w:sz w:val="24"/>
              </w:rPr>
              <w:t xml:space="preserve">IB: Vergleichende Analyse von </w:t>
            </w:r>
            <w:r w:rsidR="00F25E45">
              <w:rPr>
                <w:sz w:val="24"/>
              </w:rPr>
              <w:t>pragmatischen Texten</w:t>
            </w:r>
            <w:r>
              <w:rPr>
                <w:sz w:val="24"/>
              </w:rPr>
              <w:t xml:space="preserve"> </w:t>
            </w:r>
          </w:p>
          <w:p w14:paraId="6EF795CC" w14:textId="2E3F3779" w:rsidR="009749AB" w:rsidRDefault="00095349" w:rsidP="00095349">
            <w:pPr>
              <w:spacing w:line="276" w:lineRule="auto"/>
              <w:ind w:left="0" w:firstLine="0"/>
            </w:pPr>
            <w:r>
              <w:rPr>
                <w:sz w:val="24"/>
              </w:rPr>
              <w:t>I</w:t>
            </w:r>
            <w:r w:rsidRPr="00FA2747">
              <w:rPr>
                <w:sz w:val="24"/>
              </w:rPr>
              <w:t xml:space="preserve">B: Erörterung von </w:t>
            </w:r>
            <w:r w:rsidR="00F25E45">
              <w:rPr>
                <w:sz w:val="24"/>
              </w:rPr>
              <w:t>pragmatischen Texten</w:t>
            </w:r>
          </w:p>
        </w:tc>
      </w:tr>
      <w:tr w:rsidR="009749AB" w14:paraId="41FFD353" w14:textId="77777777" w:rsidTr="00613F30">
        <w:tc>
          <w:tcPr>
            <w:tcW w:w="1958" w:type="dxa"/>
          </w:tcPr>
          <w:p w14:paraId="01690A94" w14:textId="77777777" w:rsidR="009749AB" w:rsidRDefault="009749AB" w:rsidP="00613F30">
            <w:pPr>
              <w:spacing w:line="276" w:lineRule="auto"/>
              <w:ind w:left="0" w:firstLine="0"/>
            </w:pPr>
            <w:r>
              <w:t>Verbindliche Hinweise und Absprachen zu diesem Unterrichtsvorhaben</w:t>
            </w:r>
          </w:p>
        </w:tc>
        <w:tc>
          <w:tcPr>
            <w:tcW w:w="7082" w:type="dxa"/>
          </w:tcPr>
          <w:p w14:paraId="35C7832B" w14:textId="56AB3457" w:rsidR="009749AB" w:rsidRDefault="002F5F63" w:rsidP="00613F30">
            <w:pPr>
              <w:spacing w:line="276" w:lineRule="auto"/>
              <w:ind w:left="0" w:firstLine="0"/>
            </w:pPr>
            <w:r>
              <w:t>Kleist: Der zerbrochene Krug (in beiden Fassungen)</w:t>
            </w:r>
          </w:p>
        </w:tc>
      </w:tr>
      <w:tr w:rsidR="009749AB" w14:paraId="0638D839" w14:textId="77777777" w:rsidTr="00613F30">
        <w:tc>
          <w:tcPr>
            <w:tcW w:w="1958" w:type="dxa"/>
          </w:tcPr>
          <w:p w14:paraId="0E5B0021" w14:textId="77777777" w:rsidR="009749AB" w:rsidRDefault="009749AB" w:rsidP="00613F30">
            <w:pPr>
              <w:spacing w:line="276" w:lineRule="auto"/>
              <w:ind w:left="0" w:firstLine="0"/>
            </w:pPr>
            <w:r>
              <w:t>Entscheidungen zu fach- und/oder fächerübergreifenden Fragen</w:t>
            </w:r>
          </w:p>
        </w:tc>
        <w:tc>
          <w:tcPr>
            <w:tcW w:w="7082" w:type="dxa"/>
          </w:tcPr>
          <w:p w14:paraId="5420B7D2" w14:textId="77777777" w:rsidR="009749AB" w:rsidRDefault="009749AB" w:rsidP="00613F30">
            <w:pPr>
              <w:spacing w:line="276" w:lineRule="auto"/>
              <w:ind w:left="0" w:firstLine="0"/>
            </w:pPr>
          </w:p>
        </w:tc>
      </w:tr>
    </w:tbl>
    <w:p w14:paraId="2F15ABCA" w14:textId="77777777" w:rsidR="009749AB" w:rsidRDefault="009749AB" w:rsidP="009749AB">
      <w:pPr>
        <w:ind w:left="0" w:firstLine="0"/>
      </w:pPr>
    </w:p>
    <w:p w14:paraId="38FA4C0F" w14:textId="77777777" w:rsidR="000036FF" w:rsidRDefault="000036FF" w:rsidP="009749AB">
      <w:pPr>
        <w:ind w:left="0" w:firstLine="0"/>
      </w:pPr>
    </w:p>
    <w:tbl>
      <w:tblPr>
        <w:tblStyle w:val="Tabellenraster"/>
        <w:tblW w:w="0" w:type="auto"/>
        <w:tblInd w:w="22" w:type="dxa"/>
        <w:tblLook w:val="04A0" w:firstRow="1" w:lastRow="0" w:firstColumn="1" w:lastColumn="0" w:noHBand="0" w:noVBand="1"/>
      </w:tblPr>
      <w:tblGrid>
        <w:gridCol w:w="2726"/>
        <w:gridCol w:w="6314"/>
      </w:tblGrid>
      <w:tr w:rsidR="000036FF" w:rsidRPr="006B1FA8" w14:paraId="67A89D24" w14:textId="77777777" w:rsidTr="009903BC">
        <w:tc>
          <w:tcPr>
            <w:tcW w:w="2726" w:type="dxa"/>
            <w:shd w:val="clear" w:color="auto" w:fill="DEEAF6" w:themeFill="accent5" w:themeFillTint="33"/>
          </w:tcPr>
          <w:p w14:paraId="22688B8D" w14:textId="404C74DC" w:rsidR="000036FF" w:rsidRPr="006B1FA8" w:rsidRDefault="000036FF" w:rsidP="001F6449">
            <w:pPr>
              <w:spacing w:line="276" w:lineRule="auto"/>
              <w:ind w:left="0" w:firstLine="0"/>
              <w:rPr>
                <w:b/>
                <w:bCs/>
                <w:i/>
                <w:iCs/>
              </w:rPr>
            </w:pPr>
            <w:r>
              <w:rPr>
                <w:b/>
                <w:bCs/>
                <w:i/>
                <w:iCs/>
              </w:rPr>
              <w:t>Q</w:t>
            </w:r>
            <w:r w:rsidR="000836D7">
              <w:rPr>
                <w:b/>
                <w:bCs/>
                <w:i/>
                <w:iCs/>
              </w:rPr>
              <w:t>2 LK</w:t>
            </w:r>
            <w:r w:rsidRPr="006B1FA8">
              <w:rPr>
                <w:b/>
                <w:bCs/>
                <w:i/>
                <w:iCs/>
              </w:rPr>
              <w:t xml:space="preserve"> UV </w:t>
            </w:r>
            <w:r w:rsidR="000836D7">
              <w:rPr>
                <w:b/>
                <w:bCs/>
                <w:i/>
                <w:iCs/>
              </w:rPr>
              <w:t>I</w:t>
            </w:r>
            <w:r w:rsidRPr="006B1FA8">
              <w:rPr>
                <w:b/>
                <w:bCs/>
                <w:i/>
                <w:iCs/>
              </w:rPr>
              <w:t>I</w:t>
            </w:r>
          </w:p>
        </w:tc>
        <w:tc>
          <w:tcPr>
            <w:tcW w:w="6314" w:type="dxa"/>
            <w:shd w:val="clear" w:color="auto" w:fill="DEEAF6" w:themeFill="accent5" w:themeFillTint="33"/>
          </w:tcPr>
          <w:p w14:paraId="1FBE6EAD" w14:textId="2839F8FC" w:rsidR="000036FF" w:rsidRPr="00C836CB" w:rsidRDefault="00B77CA0" w:rsidP="00C836CB">
            <w:pPr>
              <w:spacing w:after="183" w:line="259" w:lineRule="auto"/>
              <w:ind w:left="0" w:right="0" w:firstLine="0"/>
            </w:pPr>
            <w:r>
              <w:t>Wie bestimmt uns unsere Sprache? Sprache und Identität</w:t>
            </w:r>
          </w:p>
        </w:tc>
      </w:tr>
      <w:tr w:rsidR="000036FF" w14:paraId="087285AD" w14:textId="77777777" w:rsidTr="009903BC">
        <w:tc>
          <w:tcPr>
            <w:tcW w:w="2726" w:type="dxa"/>
          </w:tcPr>
          <w:p w14:paraId="4AA1540E" w14:textId="77777777" w:rsidR="000036FF" w:rsidRDefault="000036FF" w:rsidP="001F6449">
            <w:pPr>
              <w:spacing w:line="276" w:lineRule="auto"/>
              <w:ind w:left="0" w:firstLine="0"/>
            </w:pPr>
            <w:r>
              <w:t>Inhaltsfelder</w:t>
            </w:r>
          </w:p>
        </w:tc>
        <w:tc>
          <w:tcPr>
            <w:tcW w:w="6314" w:type="dxa"/>
          </w:tcPr>
          <w:p w14:paraId="2A227F18" w14:textId="58D046FD" w:rsidR="000036FF" w:rsidRDefault="00614D56" w:rsidP="001F6449">
            <w:pPr>
              <w:spacing w:line="276" w:lineRule="auto"/>
              <w:ind w:left="0" w:firstLine="0"/>
            </w:pPr>
            <w:r>
              <w:t>Sprache, Texte, Medien</w:t>
            </w:r>
          </w:p>
        </w:tc>
      </w:tr>
      <w:tr w:rsidR="000036FF" w14:paraId="42EC7468" w14:textId="77777777" w:rsidTr="009903BC">
        <w:tc>
          <w:tcPr>
            <w:tcW w:w="2726" w:type="dxa"/>
          </w:tcPr>
          <w:p w14:paraId="2C7EFC0A" w14:textId="77777777" w:rsidR="000036FF" w:rsidRDefault="000036FF" w:rsidP="001F6449">
            <w:pPr>
              <w:spacing w:line="276" w:lineRule="auto"/>
              <w:ind w:left="0" w:firstLine="0"/>
            </w:pPr>
            <w:r>
              <w:t>Inhaltliche Schwerpunkte</w:t>
            </w:r>
          </w:p>
        </w:tc>
        <w:tc>
          <w:tcPr>
            <w:tcW w:w="6314" w:type="dxa"/>
          </w:tcPr>
          <w:p w14:paraId="178FD11F" w14:textId="77777777" w:rsidR="00614D56" w:rsidRPr="00244D46" w:rsidRDefault="00614D56" w:rsidP="00614D56">
            <w:pPr>
              <w:spacing w:after="220" w:line="259" w:lineRule="auto"/>
              <w:ind w:left="0" w:right="0" w:firstLine="0"/>
              <w:jc w:val="both"/>
              <w:rPr>
                <w:sz w:val="24"/>
                <w:szCs w:val="24"/>
              </w:rPr>
            </w:pPr>
            <w:r w:rsidRPr="00244D46">
              <w:rPr>
                <w:b/>
                <w:sz w:val="24"/>
                <w:szCs w:val="24"/>
              </w:rPr>
              <w:t xml:space="preserve">Sprache: </w:t>
            </w:r>
            <w:r w:rsidRPr="00244D46">
              <w:rPr>
                <w:sz w:val="24"/>
                <w:szCs w:val="24"/>
              </w:rPr>
              <w:t>Spracherwerbsmodelle</w:t>
            </w:r>
            <w:r w:rsidRPr="00244D46">
              <w:rPr>
                <w:b/>
                <w:sz w:val="24"/>
                <w:szCs w:val="24"/>
              </w:rPr>
              <w:t xml:space="preserve"> </w:t>
            </w:r>
          </w:p>
          <w:p w14:paraId="03564B49" w14:textId="1E63F426" w:rsidR="00614D56" w:rsidRPr="00244D46" w:rsidRDefault="00614D56" w:rsidP="00614D56">
            <w:pPr>
              <w:spacing w:after="217" w:line="259" w:lineRule="auto"/>
              <w:ind w:left="0" w:right="0" w:firstLine="0"/>
              <w:jc w:val="both"/>
              <w:rPr>
                <w:sz w:val="24"/>
                <w:szCs w:val="24"/>
              </w:rPr>
            </w:pPr>
            <w:r w:rsidRPr="00244D46">
              <w:rPr>
                <w:b/>
                <w:sz w:val="24"/>
                <w:szCs w:val="24"/>
              </w:rPr>
              <w:t xml:space="preserve">Texte: </w:t>
            </w:r>
            <w:r w:rsidRPr="00244D46">
              <w:rPr>
                <w:sz w:val="24"/>
                <w:szCs w:val="24"/>
              </w:rPr>
              <w:t xml:space="preserve">komplexe </w:t>
            </w:r>
            <w:r w:rsidR="008D6E06">
              <w:rPr>
                <w:sz w:val="24"/>
                <w:szCs w:val="24"/>
              </w:rPr>
              <w:t>pragmatische Texte</w:t>
            </w:r>
          </w:p>
          <w:p w14:paraId="1E97DC55" w14:textId="2092EBC4" w:rsidR="000036FF" w:rsidRDefault="00614D56" w:rsidP="00614D56">
            <w:pPr>
              <w:spacing w:line="276" w:lineRule="auto"/>
              <w:ind w:left="0" w:firstLine="0"/>
            </w:pPr>
            <w:r w:rsidRPr="00244D46">
              <w:rPr>
                <w:b/>
                <w:sz w:val="24"/>
                <w:szCs w:val="24"/>
              </w:rPr>
              <w:t>Medien:</w:t>
            </w:r>
            <w:r w:rsidRPr="00244D46">
              <w:rPr>
                <w:sz w:val="24"/>
                <w:szCs w:val="24"/>
              </w:rPr>
              <w:t xml:space="preserve"> Information und Informationsdarbietung in verschiedenen Medien  </w:t>
            </w:r>
          </w:p>
        </w:tc>
      </w:tr>
      <w:tr w:rsidR="000036FF" w14:paraId="52A3B277" w14:textId="77777777" w:rsidTr="009903BC">
        <w:tc>
          <w:tcPr>
            <w:tcW w:w="2726" w:type="dxa"/>
          </w:tcPr>
          <w:p w14:paraId="043A9739" w14:textId="77777777" w:rsidR="000036FF" w:rsidRDefault="000036FF" w:rsidP="001F6449">
            <w:pPr>
              <w:spacing w:line="276" w:lineRule="auto"/>
              <w:ind w:left="0" w:firstLine="0"/>
            </w:pPr>
            <w:r>
              <w:t>Schwerpunkte der Kompetenzentwicklung</w:t>
            </w:r>
          </w:p>
        </w:tc>
        <w:tc>
          <w:tcPr>
            <w:tcW w:w="6314" w:type="dxa"/>
          </w:tcPr>
          <w:p w14:paraId="1F66F976" w14:textId="77777777" w:rsidR="000036FF" w:rsidRDefault="004856EE" w:rsidP="001F6449">
            <w:pPr>
              <w:spacing w:line="276" w:lineRule="auto"/>
              <w:ind w:left="0" w:firstLine="0"/>
              <w:rPr>
                <w:sz w:val="20"/>
              </w:rPr>
            </w:pPr>
            <w:r>
              <w:rPr>
                <w:sz w:val="20"/>
              </w:rPr>
              <w:t>Die Schülerinnen und Schüler können…</w:t>
            </w:r>
          </w:p>
          <w:p w14:paraId="29559241" w14:textId="5217F64F" w:rsidR="00090DD3" w:rsidRPr="005E69C7" w:rsidRDefault="00090DD3" w:rsidP="001D5AFD">
            <w:pPr>
              <w:pStyle w:val="Listenabsatz"/>
              <w:numPr>
                <w:ilvl w:val="0"/>
                <w:numId w:val="39"/>
              </w:numPr>
              <w:spacing w:after="41" w:line="259" w:lineRule="auto"/>
              <w:ind w:right="0"/>
              <w:rPr>
                <w:sz w:val="21"/>
              </w:rPr>
            </w:pPr>
            <w:r w:rsidRPr="005E69C7">
              <w:rPr>
                <w:sz w:val="21"/>
              </w:rPr>
              <w:t>Funktionen der Sprache für den Menschen benennen, (Sprache</w:t>
            </w:r>
            <w:r w:rsidR="005E69C7" w:rsidRPr="005E69C7">
              <w:rPr>
                <w:sz w:val="21"/>
              </w:rPr>
              <w:t>-</w:t>
            </w:r>
            <w:r w:rsidRPr="005E69C7">
              <w:rPr>
                <w:sz w:val="21"/>
              </w:rPr>
              <w:t xml:space="preserve">Rez.) </w:t>
            </w:r>
          </w:p>
          <w:p w14:paraId="52D89ADC" w14:textId="77777777" w:rsidR="00090DD3" w:rsidRDefault="00090DD3" w:rsidP="001D5AFD">
            <w:pPr>
              <w:numPr>
                <w:ilvl w:val="0"/>
                <w:numId w:val="38"/>
              </w:numPr>
              <w:spacing w:after="0" w:line="259" w:lineRule="auto"/>
              <w:ind w:right="22" w:hanging="360"/>
              <w:jc w:val="both"/>
            </w:pPr>
            <w:r>
              <w:rPr>
                <w:sz w:val="21"/>
              </w:rPr>
              <w:t xml:space="preserve">grundlegende </w:t>
            </w:r>
            <w:r>
              <w:rPr>
                <w:sz w:val="21"/>
              </w:rPr>
              <w:tab/>
              <w:t xml:space="preserve">Modelle zum </w:t>
            </w:r>
            <w:r>
              <w:rPr>
                <w:sz w:val="21"/>
              </w:rPr>
              <w:tab/>
              <w:t xml:space="preserve">ontogenetischen Spracherwerb </w:t>
            </w:r>
          </w:p>
          <w:p w14:paraId="5AB9BC31" w14:textId="77777777" w:rsidR="00090DD3" w:rsidRDefault="00090DD3" w:rsidP="008D6E06">
            <w:pPr>
              <w:spacing w:after="43" w:line="259" w:lineRule="auto"/>
              <w:ind w:left="0" w:right="0" w:firstLine="360"/>
            </w:pPr>
            <w:r>
              <w:rPr>
                <w:sz w:val="21"/>
              </w:rPr>
              <w:t xml:space="preserve">vergleichend erläutern, (Sprache-Rez.) </w:t>
            </w:r>
          </w:p>
          <w:p w14:paraId="22758E93" w14:textId="77777777" w:rsidR="00090DD3" w:rsidRDefault="00090DD3" w:rsidP="001D5AFD">
            <w:pPr>
              <w:numPr>
                <w:ilvl w:val="0"/>
                <w:numId w:val="38"/>
              </w:numPr>
              <w:spacing w:after="16" w:line="259" w:lineRule="auto"/>
              <w:ind w:right="22" w:hanging="360"/>
              <w:jc w:val="both"/>
            </w:pPr>
            <w:r>
              <w:rPr>
                <w:sz w:val="21"/>
              </w:rPr>
              <w:t xml:space="preserve">Phänomene von Mehrsprachigkeit erläutern, (Sprache-Rez.) </w:t>
            </w:r>
          </w:p>
          <w:p w14:paraId="12EB7107" w14:textId="77777777" w:rsidR="00090DD3" w:rsidRDefault="00090DD3" w:rsidP="001D5AFD">
            <w:pPr>
              <w:numPr>
                <w:ilvl w:val="0"/>
                <w:numId w:val="38"/>
              </w:numPr>
              <w:spacing w:after="65" w:line="238" w:lineRule="auto"/>
              <w:ind w:right="22" w:hanging="360"/>
              <w:jc w:val="both"/>
            </w:pPr>
            <w:r>
              <w:rPr>
                <w:sz w:val="21"/>
              </w:rPr>
              <w:t xml:space="preserve">komplexe kontinuierliche und diskontinuierliche Sachtexte unter besonderer Berücksichtigung der jeweiligen Erscheinungsform und </w:t>
            </w:r>
            <w:r>
              <w:rPr>
                <w:sz w:val="21"/>
              </w:rPr>
              <w:lastRenderedPageBreak/>
              <w:t xml:space="preserve">der unterschiedlichen Modi (argumentativ, deskriptiv, narrativ) analysieren, (Texte-Rez.) </w:t>
            </w:r>
          </w:p>
          <w:p w14:paraId="6D5BC1ED" w14:textId="77777777" w:rsidR="00090DD3" w:rsidRDefault="00090DD3" w:rsidP="001D5AFD">
            <w:pPr>
              <w:numPr>
                <w:ilvl w:val="0"/>
                <w:numId w:val="38"/>
              </w:numPr>
              <w:spacing w:after="62" w:line="239" w:lineRule="auto"/>
              <w:ind w:right="22" w:hanging="360"/>
              <w:jc w:val="both"/>
            </w:pPr>
            <w:r>
              <w:rPr>
                <w:sz w:val="21"/>
              </w:rPr>
              <w:t xml:space="preserve">die Bedeutung des jeweiligen gesellschaftlich-historischen Kontextes von Sachtexten ermitteln, (Texte-Rez.) </w:t>
            </w:r>
          </w:p>
          <w:p w14:paraId="742B9DA0" w14:textId="77777777" w:rsidR="00090DD3" w:rsidRDefault="00090DD3" w:rsidP="001D5AFD">
            <w:pPr>
              <w:numPr>
                <w:ilvl w:val="0"/>
                <w:numId w:val="38"/>
              </w:numPr>
              <w:spacing w:after="0" w:line="239" w:lineRule="auto"/>
              <w:ind w:right="22" w:hanging="360"/>
              <w:jc w:val="both"/>
            </w:pPr>
            <w:r>
              <w:rPr>
                <w:sz w:val="21"/>
              </w:rPr>
              <w:t xml:space="preserve">komplexe Sachverhalte in mündlichen Texten (Referat, umfangreicher Gesprächsbeitrag) auch unter Nutzung von </w:t>
            </w:r>
          </w:p>
          <w:p w14:paraId="484AFF22" w14:textId="77777777" w:rsidR="00090DD3" w:rsidRDefault="00090DD3" w:rsidP="008D6E06">
            <w:pPr>
              <w:spacing w:after="19" w:line="259" w:lineRule="auto"/>
              <w:ind w:left="0" w:right="0" w:firstLine="360"/>
            </w:pPr>
            <w:r>
              <w:rPr>
                <w:sz w:val="21"/>
              </w:rPr>
              <w:t xml:space="preserve">Visualisierungen darstellen, (Texte-Pro.) </w:t>
            </w:r>
          </w:p>
          <w:p w14:paraId="002A8682" w14:textId="77777777" w:rsidR="00090DD3" w:rsidRDefault="00090DD3" w:rsidP="001D5AFD">
            <w:pPr>
              <w:numPr>
                <w:ilvl w:val="0"/>
                <w:numId w:val="38"/>
              </w:numPr>
              <w:spacing w:after="64" w:line="239" w:lineRule="auto"/>
              <w:ind w:right="22" w:hanging="360"/>
              <w:jc w:val="both"/>
            </w:pPr>
            <w:r>
              <w:rPr>
                <w:sz w:val="21"/>
              </w:rPr>
              <w:t>komplexe Gesprächsverläufe und Arbeitsergebnisse sachgerecht systematisieren, (Texte-Pro.)</w:t>
            </w:r>
            <w:r>
              <w:rPr>
                <w:sz w:val="20"/>
              </w:rPr>
              <w:t xml:space="preserve"> </w:t>
            </w:r>
          </w:p>
          <w:p w14:paraId="7A76E3D1" w14:textId="77777777" w:rsidR="00090DD3" w:rsidRDefault="00090DD3" w:rsidP="001D5AFD">
            <w:pPr>
              <w:numPr>
                <w:ilvl w:val="0"/>
                <w:numId w:val="38"/>
              </w:numPr>
              <w:spacing w:after="63" w:line="238" w:lineRule="auto"/>
              <w:ind w:right="22" w:hanging="360"/>
              <w:jc w:val="both"/>
            </w:pPr>
            <w:r>
              <w:rPr>
                <w:sz w:val="21"/>
              </w:rPr>
              <w:t xml:space="preserve">selbstständig komplexe Arbeitsergebnisse in Form von kontinuierlichen und diskontinuierlichen Texten unter sachgerechter Nutzung von Anwendungssoftware darstellen. (Medien-Pro.) </w:t>
            </w:r>
          </w:p>
          <w:p w14:paraId="3E0ECAC7" w14:textId="77777777" w:rsidR="00090DD3" w:rsidRDefault="00090DD3" w:rsidP="001D5AFD">
            <w:pPr>
              <w:numPr>
                <w:ilvl w:val="0"/>
                <w:numId w:val="38"/>
              </w:numPr>
              <w:spacing w:after="62" w:line="239" w:lineRule="auto"/>
              <w:ind w:right="22" w:hanging="360"/>
              <w:jc w:val="both"/>
            </w:pPr>
            <w:r>
              <w:rPr>
                <w:sz w:val="21"/>
              </w:rPr>
              <w:t xml:space="preserve">literarische Texte in grundlegende literarhistorische und historisch-gesellschaftliche Entwicklungen – von der Aufklärung bis zum 21. Jahrhundert – einordnen und die Möglichkeit und Grenzen der Zuordnung literarischer Werke zu Epochen aufzeigen, (Texte-Rez.) </w:t>
            </w:r>
          </w:p>
          <w:p w14:paraId="58861446" w14:textId="77777777" w:rsidR="00090DD3" w:rsidRDefault="00090DD3" w:rsidP="001D5AFD">
            <w:pPr>
              <w:numPr>
                <w:ilvl w:val="0"/>
                <w:numId w:val="38"/>
              </w:numPr>
              <w:spacing w:after="62" w:line="239" w:lineRule="auto"/>
              <w:ind w:right="22" w:hanging="360"/>
              <w:jc w:val="both"/>
            </w:pPr>
            <w:r>
              <w:rPr>
                <w:sz w:val="21"/>
              </w:rPr>
              <w:t xml:space="preserve">in ihren Analysetexten Ergebnisse textimmanenter und textübergreifender Untersuchungsverfahren darstellen und in einer eigenständigen Deutung zusammenführen, (Texte-Pro.) </w:t>
            </w:r>
          </w:p>
          <w:p w14:paraId="5770AA9A" w14:textId="2DE030AF" w:rsidR="00090DD3" w:rsidRDefault="00090DD3" w:rsidP="001D5AFD">
            <w:pPr>
              <w:numPr>
                <w:ilvl w:val="0"/>
                <w:numId w:val="38"/>
              </w:numPr>
              <w:spacing w:after="0" w:line="259" w:lineRule="auto"/>
              <w:ind w:right="22" w:hanging="360"/>
              <w:jc w:val="both"/>
            </w:pPr>
            <w:r>
              <w:rPr>
                <w:sz w:val="21"/>
              </w:rPr>
              <w:t xml:space="preserve">komplexe literarische Texte durch einen gestaltenden Vortrag </w:t>
            </w:r>
            <w:r w:rsidRPr="006356C2">
              <w:rPr>
                <w:sz w:val="21"/>
              </w:rPr>
              <w:t xml:space="preserve">interpretieren, (Texte-Pro.) </w:t>
            </w:r>
          </w:p>
          <w:p w14:paraId="184DC2E5" w14:textId="77777777" w:rsidR="00090DD3" w:rsidRDefault="00090DD3" w:rsidP="001D5AFD">
            <w:pPr>
              <w:numPr>
                <w:ilvl w:val="0"/>
                <w:numId w:val="38"/>
              </w:numPr>
              <w:spacing w:after="66" w:line="238" w:lineRule="auto"/>
              <w:ind w:right="22" w:hanging="360"/>
              <w:jc w:val="both"/>
            </w:pPr>
            <w:r>
              <w:rPr>
                <w:sz w:val="21"/>
              </w:rPr>
              <w:t xml:space="preserve">Arbeitsschritte bei der Bewältigung eines Schreibauftrags beschreiben, besondere fachliche Herausforderungen identifizieren und Lösungswege reflektieren, (Texte-Pro.) </w:t>
            </w:r>
          </w:p>
          <w:p w14:paraId="7A3A82B6" w14:textId="77777777" w:rsidR="00090DD3" w:rsidRDefault="00090DD3" w:rsidP="001D5AFD">
            <w:pPr>
              <w:numPr>
                <w:ilvl w:val="0"/>
                <w:numId w:val="38"/>
              </w:numPr>
              <w:spacing w:after="45" w:line="237" w:lineRule="auto"/>
              <w:ind w:right="22" w:hanging="360"/>
              <w:jc w:val="both"/>
            </w:pPr>
            <w:r>
              <w:rPr>
                <w:sz w:val="21"/>
              </w:rPr>
              <w:t xml:space="preserve">sich in eigenen Gesprächsbeiträgen explizit und zielführend auf andere beziehen, (Kommunikation-Pro.) </w:t>
            </w:r>
          </w:p>
          <w:p w14:paraId="70B5F961" w14:textId="77777777" w:rsidR="005E69C7" w:rsidRPr="006356C2" w:rsidRDefault="00090DD3" w:rsidP="001D5AFD">
            <w:pPr>
              <w:numPr>
                <w:ilvl w:val="0"/>
                <w:numId w:val="38"/>
              </w:numPr>
              <w:spacing w:after="65" w:line="239" w:lineRule="auto"/>
              <w:ind w:right="22" w:hanging="360"/>
              <w:jc w:val="both"/>
            </w:pPr>
            <w:r>
              <w:rPr>
                <w:sz w:val="21"/>
              </w:rPr>
              <w:t>Beiträge in Diskussionen, Fachgesprächen und anderen Kommunikationssituationen (u.a. in Simulationen von Prüfungsgesprächen) differenziert, sachbezogen und adressatengerecht in verschiedenen Rollen gestalten. (Kommunikation-Pro.)</w:t>
            </w:r>
            <w:r>
              <w:rPr>
                <w:sz w:val="20"/>
              </w:rPr>
              <w:t xml:space="preserve"> </w:t>
            </w:r>
          </w:p>
          <w:p w14:paraId="56C8063A" w14:textId="4448E945" w:rsidR="004856EE" w:rsidRDefault="006356C2" w:rsidP="001D5AFD">
            <w:pPr>
              <w:numPr>
                <w:ilvl w:val="0"/>
                <w:numId w:val="38"/>
              </w:numPr>
              <w:spacing w:after="65" w:line="239" w:lineRule="auto"/>
              <w:ind w:right="22" w:hanging="360"/>
              <w:jc w:val="both"/>
            </w:pPr>
            <w:r>
              <w:rPr>
                <w:sz w:val="20"/>
              </w:rPr>
              <w:t xml:space="preserve">Sprachlich-stilistische Mittel in schriftlichen und mündlichen </w:t>
            </w:r>
            <w:r w:rsidR="009D3404">
              <w:rPr>
                <w:sz w:val="20"/>
              </w:rPr>
              <w:t>Texten</w:t>
            </w:r>
            <w:r>
              <w:rPr>
                <w:sz w:val="20"/>
              </w:rPr>
              <w:t xml:space="preserve"> im Hinblick auf deren Bedeutung für die Textaussage und Wirkung erläutern und diese kriterienorientiert beurteilen (Sprache-Rez.)</w:t>
            </w:r>
          </w:p>
        </w:tc>
      </w:tr>
      <w:tr w:rsidR="000036FF" w14:paraId="143DEECA" w14:textId="77777777" w:rsidTr="009903BC">
        <w:tc>
          <w:tcPr>
            <w:tcW w:w="2726" w:type="dxa"/>
          </w:tcPr>
          <w:p w14:paraId="6D025F70" w14:textId="77777777" w:rsidR="000036FF" w:rsidRDefault="000036FF" w:rsidP="001F6449">
            <w:pPr>
              <w:spacing w:line="276" w:lineRule="auto"/>
              <w:ind w:left="0" w:firstLine="0"/>
            </w:pPr>
            <w:r>
              <w:lastRenderedPageBreak/>
              <w:t>Zeitbedarf</w:t>
            </w:r>
          </w:p>
        </w:tc>
        <w:tc>
          <w:tcPr>
            <w:tcW w:w="6314" w:type="dxa"/>
          </w:tcPr>
          <w:p w14:paraId="0F142E39" w14:textId="7187EF3C" w:rsidR="000036FF" w:rsidRDefault="003F1686" w:rsidP="001F6449">
            <w:pPr>
              <w:spacing w:line="276" w:lineRule="auto"/>
              <w:ind w:left="0" w:firstLine="0"/>
            </w:pPr>
            <w:r>
              <w:t>ca. 45 Stunden</w:t>
            </w:r>
          </w:p>
        </w:tc>
      </w:tr>
      <w:tr w:rsidR="009903BC" w14:paraId="2B6E29EC" w14:textId="77777777" w:rsidTr="009903BC">
        <w:tc>
          <w:tcPr>
            <w:tcW w:w="2726" w:type="dxa"/>
          </w:tcPr>
          <w:p w14:paraId="26FE8A0F" w14:textId="77777777" w:rsidR="009903BC" w:rsidRDefault="009903BC" w:rsidP="001F6449">
            <w:pPr>
              <w:spacing w:line="276" w:lineRule="auto"/>
              <w:ind w:left="0" w:firstLine="0"/>
            </w:pPr>
            <w:r>
              <w:t>Absprachen zur Leistungsüberprüfung</w:t>
            </w:r>
          </w:p>
        </w:tc>
        <w:tc>
          <w:tcPr>
            <w:tcW w:w="6314" w:type="dxa"/>
          </w:tcPr>
          <w:p w14:paraId="32F35182" w14:textId="77777777" w:rsidR="009903BC" w:rsidRDefault="009903BC" w:rsidP="00CE606A">
            <w:pPr>
              <w:spacing w:after="219" w:line="259" w:lineRule="auto"/>
              <w:ind w:left="0" w:right="0" w:firstLine="0"/>
            </w:pPr>
            <w:r>
              <w:rPr>
                <w:sz w:val="24"/>
              </w:rPr>
              <w:t xml:space="preserve">IIB: Vergleichende Analyse pragmatischer Texte </w:t>
            </w:r>
          </w:p>
          <w:p w14:paraId="3B8AABE3" w14:textId="77777777" w:rsidR="009903BC" w:rsidRDefault="009903BC" w:rsidP="00CE606A">
            <w:pPr>
              <w:spacing w:after="22" w:line="259" w:lineRule="auto"/>
              <w:ind w:left="0" w:right="0" w:firstLine="0"/>
            </w:pPr>
            <w:r>
              <w:rPr>
                <w:sz w:val="24"/>
              </w:rPr>
              <w:t xml:space="preserve">IIA: Analyse eines pragmatischen Textes (ggf. mit weiterführendem </w:t>
            </w:r>
          </w:p>
          <w:p w14:paraId="0E0330A7" w14:textId="51F0FE21" w:rsidR="009903BC" w:rsidRDefault="009903BC" w:rsidP="003F1686">
            <w:pPr>
              <w:spacing w:line="276" w:lineRule="auto"/>
              <w:ind w:left="0" w:firstLine="0"/>
            </w:pPr>
            <w:r>
              <w:rPr>
                <w:sz w:val="24"/>
              </w:rPr>
              <w:t>Schreibauftrag)</w:t>
            </w:r>
          </w:p>
        </w:tc>
      </w:tr>
      <w:tr w:rsidR="009903BC" w14:paraId="2EDB05B7" w14:textId="77777777" w:rsidTr="009903BC">
        <w:tc>
          <w:tcPr>
            <w:tcW w:w="2726" w:type="dxa"/>
          </w:tcPr>
          <w:p w14:paraId="3C4AFF80" w14:textId="77777777" w:rsidR="009903BC" w:rsidRDefault="009903BC" w:rsidP="001F6449">
            <w:pPr>
              <w:spacing w:line="276" w:lineRule="auto"/>
              <w:ind w:left="0" w:firstLine="0"/>
            </w:pPr>
            <w:r>
              <w:t>Verbindliche Hinweise und Absprachen zu diesem Unterrichtsvorhaben</w:t>
            </w:r>
          </w:p>
        </w:tc>
        <w:tc>
          <w:tcPr>
            <w:tcW w:w="6314" w:type="dxa"/>
          </w:tcPr>
          <w:p w14:paraId="5BABEB5C" w14:textId="5B2DC90B" w:rsidR="009903BC" w:rsidRDefault="002779A7" w:rsidP="001F6449">
            <w:pPr>
              <w:spacing w:line="276" w:lineRule="auto"/>
              <w:ind w:left="0" w:firstLine="0"/>
            </w:pPr>
            <w:r>
              <w:t>Theorien zum Spracherwerb</w:t>
            </w:r>
          </w:p>
          <w:p w14:paraId="55F8A4F4" w14:textId="77777777" w:rsidR="009D3404" w:rsidRDefault="00577BAF" w:rsidP="001F6449">
            <w:pPr>
              <w:spacing w:line="276" w:lineRule="auto"/>
              <w:ind w:left="0" w:firstLine="0"/>
            </w:pPr>
            <w:r>
              <w:t>Sprache, Denken und Wirklichkeit</w:t>
            </w:r>
          </w:p>
          <w:p w14:paraId="2438B741" w14:textId="51F1FEE0" w:rsidR="00577BAF" w:rsidRDefault="00577BAF" w:rsidP="001F6449">
            <w:pPr>
              <w:spacing w:line="276" w:lineRule="auto"/>
              <w:ind w:left="0" w:firstLine="0"/>
            </w:pPr>
          </w:p>
        </w:tc>
      </w:tr>
      <w:tr w:rsidR="009903BC" w14:paraId="5BCDF565" w14:textId="77777777" w:rsidTr="009903BC">
        <w:tc>
          <w:tcPr>
            <w:tcW w:w="2726" w:type="dxa"/>
          </w:tcPr>
          <w:p w14:paraId="237713CD" w14:textId="77777777" w:rsidR="009903BC" w:rsidRDefault="009903BC" w:rsidP="001F6449">
            <w:pPr>
              <w:spacing w:line="276" w:lineRule="auto"/>
              <w:ind w:left="0" w:firstLine="0"/>
            </w:pPr>
            <w:r>
              <w:t xml:space="preserve">Entscheidungen zu fach- und/oder </w:t>
            </w:r>
            <w:r>
              <w:lastRenderedPageBreak/>
              <w:t>fächerübergreifenden Fragen</w:t>
            </w:r>
          </w:p>
        </w:tc>
        <w:tc>
          <w:tcPr>
            <w:tcW w:w="6314" w:type="dxa"/>
          </w:tcPr>
          <w:p w14:paraId="2A3F5C8A" w14:textId="77777777" w:rsidR="009903BC" w:rsidRDefault="009903BC" w:rsidP="001F6449">
            <w:pPr>
              <w:spacing w:line="276" w:lineRule="auto"/>
              <w:ind w:left="0" w:firstLine="0"/>
            </w:pPr>
          </w:p>
        </w:tc>
      </w:tr>
    </w:tbl>
    <w:p w14:paraId="7E15B909" w14:textId="77777777" w:rsidR="000036FF" w:rsidRPr="009749AB" w:rsidRDefault="000036FF" w:rsidP="009749AB">
      <w:pPr>
        <w:ind w:left="0" w:firstLine="0"/>
      </w:pPr>
    </w:p>
    <w:sectPr w:rsidR="000036FF" w:rsidRPr="009749AB" w:rsidSect="0017606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99343" w14:textId="77777777" w:rsidR="002E0079" w:rsidRDefault="002E0079" w:rsidP="004211DD">
      <w:pPr>
        <w:spacing w:after="0" w:line="240" w:lineRule="auto"/>
      </w:pPr>
      <w:r>
        <w:separator/>
      </w:r>
    </w:p>
  </w:endnote>
  <w:endnote w:type="continuationSeparator" w:id="0">
    <w:p w14:paraId="57E81057" w14:textId="77777777" w:rsidR="002E0079" w:rsidRDefault="002E0079" w:rsidP="00421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4E283" w14:textId="77777777" w:rsidR="00484364" w:rsidRDefault="00484364">
    <w:pPr>
      <w:spacing w:after="0" w:line="259" w:lineRule="auto"/>
      <w:ind w:left="275" w:right="0" w:firstLine="0"/>
      <w:jc w:val="center"/>
    </w:pPr>
    <w:r>
      <w:fldChar w:fldCharType="begin"/>
    </w:r>
    <w:r>
      <w:instrText xml:space="preserve"> PAGE   \* MERGEFORMAT </w:instrText>
    </w:r>
    <w:r>
      <w:fldChar w:fldCharType="separate"/>
    </w:r>
    <w:r>
      <w:t>1</w:t>
    </w:r>
    <w:r>
      <w:fldChar w:fldCharType="end"/>
    </w:r>
    <w:r>
      <w:t xml:space="preserve"> </w:t>
    </w:r>
  </w:p>
  <w:p w14:paraId="2EC27848" w14:textId="77777777" w:rsidR="00484364" w:rsidRDefault="00484364">
    <w:pPr>
      <w:spacing w:after="0" w:line="259" w:lineRule="auto"/>
      <w:ind w:left="917"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12EC6" w14:textId="77777777" w:rsidR="00484364" w:rsidRDefault="00484364">
    <w:pPr>
      <w:spacing w:after="0" w:line="259" w:lineRule="auto"/>
      <w:ind w:left="275" w:right="0" w:firstLine="0"/>
      <w:jc w:val="center"/>
    </w:pPr>
    <w:r>
      <w:fldChar w:fldCharType="begin"/>
    </w:r>
    <w:r>
      <w:instrText xml:space="preserve"> PAGE   \* MERGEFORMAT </w:instrText>
    </w:r>
    <w:r>
      <w:fldChar w:fldCharType="separate"/>
    </w:r>
    <w:r>
      <w:t>1</w:t>
    </w:r>
    <w:r>
      <w:fldChar w:fldCharType="end"/>
    </w:r>
    <w:r>
      <w:t xml:space="preserve"> </w:t>
    </w:r>
  </w:p>
  <w:p w14:paraId="136C37E0" w14:textId="77777777" w:rsidR="00484364" w:rsidRDefault="00484364">
    <w:pPr>
      <w:spacing w:after="0" w:line="259" w:lineRule="auto"/>
      <w:ind w:left="917"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D693D" w14:textId="77777777" w:rsidR="00484364" w:rsidRDefault="00484364">
    <w:pPr>
      <w:spacing w:after="0" w:line="259" w:lineRule="auto"/>
      <w:ind w:left="275" w:right="0" w:firstLine="0"/>
      <w:jc w:val="center"/>
    </w:pPr>
    <w:r>
      <w:fldChar w:fldCharType="begin"/>
    </w:r>
    <w:r>
      <w:instrText xml:space="preserve"> PAGE   \* MERGEFORMAT </w:instrText>
    </w:r>
    <w:r>
      <w:fldChar w:fldCharType="separate"/>
    </w:r>
    <w:r>
      <w:t>1</w:t>
    </w:r>
    <w:r>
      <w:fldChar w:fldCharType="end"/>
    </w:r>
    <w:r>
      <w:t xml:space="preserve"> </w:t>
    </w:r>
  </w:p>
  <w:p w14:paraId="19DB03E8" w14:textId="77777777" w:rsidR="00484364" w:rsidRDefault="00484364">
    <w:pPr>
      <w:spacing w:after="0" w:line="259" w:lineRule="auto"/>
      <w:ind w:left="917" w:righ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42441" w14:textId="77777777" w:rsidR="002E0079" w:rsidRDefault="002E0079" w:rsidP="004211DD">
      <w:pPr>
        <w:spacing w:after="0" w:line="240" w:lineRule="auto"/>
      </w:pPr>
      <w:r>
        <w:separator/>
      </w:r>
    </w:p>
  </w:footnote>
  <w:footnote w:type="continuationSeparator" w:id="0">
    <w:p w14:paraId="0DA27C66" w14:textId="77777777" w:rsidR="002E0079" w:rsidRDefault="002E0079" w:rsidP="00421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86036" w14:textId="77777777" w:rsidR="00215698" w:rsidRDefault="00215698" w:rsidP="00215698">
    <w:pPr>
      <w:pStyle w:val="Kopfzeile"/>
      <w:shd w:val="clear" w:color="auto" w:fill="DEEAF6" w:themeFill="accent5" w:themeFillTint="33"/>
      <w:ind w:left="10" w:right="0"/>
    </w:pPr>
    <w:r>
      <w:t>Carl Friedrich von Weizsäcker-Gymnasium</w:t>
    </w:r>
    <w:r>
      <w:tab/>
    </w:r>
    <w:r>
      <w:tab/>
      <w:t>Schulinterner Lehrplan Deutsch – Sek.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A3B23"/>
    <w:multiLevelType w:val="hybridMultilevel"/>
    <w:tmpl w:val="E38AD238"/>
    <w:lvl w:ilvl="0" w:tplc="544EB266">
      <w:start w:val="1"/>
      <w:numFmt w:val="upperRoman"/>
      <w:lvlText w:val="%1"/>
      <w:lvlJc w:val="left"/>
      <w:pPr>
        <w:ind w:left="1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7DC4A96">
      <w:start w:val="1"/>
      <w:numFmt w:val="lowerLetter"/>
      <w:lvlText w:val="%2"/>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EC284BC">
      <w:start w:val="1"/>
      <w:numFmt w:val="lowerRoman"/>
      <w:lvlText w:val="%3"/>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0867BA8">
      <w:start w:val="1"/>
      <w:numFmt w:val="decimal"/>
      <w:lvlText w:val="%4"/>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DF8DC8C">
      <w:start w:val="1"/>
      <w:numFmt w:val="lowerLetter"/>
      <w:lvlText w:val="%5"/>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A823D28">
      <w:start w:val="1"/>
      <w:numFmt w:val="lowerRoman"/>
      <w:lvlText w:val="%6"/>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6A651CE">
      <w:start w:val="1"/>
      <w:numFmt w:val="decimal"/>
      <w:lvlText w:val="%7"/>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EA29532">
      <w:start w:val="1"/>
      <w:numFmt w:val="lowerLetter"/>
      <w:lvlText w:val="%8"/>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A708B10">
      <w:start w:val="1"/>
      <w:numFmt w:val="lowerRoman"/>
      <w:lvlText w:val="%9"/>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6B73F3"/>
    <w:multiLevelType w:val="hybridMultilevel"/>
    <w:tmpl w:val="FE2C9544"/>
    <w:lvl w:ilvl="0" w:tplc="145C7988">
      <w:numFmt w:val="bullet"/>
      <w:lvlText w:val="-"/>
      <w:lvlJc w:val="left"/>
      <w:pPr>
        <w:ind w:left="1020" w:hanging="360"/>
      </w:pPr>
      <w:rPr>
        <w:rFonts w:ascii="Calibri" w:eastAsia="Times New Roman" w:hAnsi="Calibri" w:cs="Calibri" w:hint="default"/>
        <w:u w:val="none"/>
      </w:rPr>
    </w:lvl>
    <w:lvl w:ilvl="1" w:tplc="04070003" w:tentative="1">
      <w:start w:val="1"/>
      <w:numFmt w:val="bullet"/>
      <w:lvlText w:val="o"/>
      <w:lvlJc w:val="left"/>
      <w:pPr>
        <w:ind w:left="1740" w:hanging="360"/>
      </w:pPr>
      <w:rPr>
        <w:rFonts w:ascii="Courier New" w:hAnsi="Courier New" w:cs="Courier New" w:hint="default"/>
      </w:rPr>
    </w:lvl>
    <w:lvl w:ilvl="2" w:tplc="04070005" w:tentative="1">
      <w:start w:val="1"/>
      <w:numFmt w:val="bullet"/>
      <w:lvlText w:val=""/>
      <w:lvlJc w:val="left"/>
      <w:pPr>
        <w:ind w:left="2460" w:hanging="360"/>
      </w:pPr>
      <w:rPr>
        <w:rFonts w:ascii="Wingdings" w:hAnsi="Wingdings" w:hint="default"/>
      </w:rPr>
    </w:lvl>
    <w:lvl w:ilvl="3" w:tplc="04070001" w:tentative="1">
      <w:start w:val="1"/>
      <w:numFmt w:val="bullet"/>
      <w:lvlText w:val=""/>
      <w:lvlJc w:val="left"/>
      <w:pPr>
        <w:ind w:left="3180" w:hanging="360"/>
      </w:pPr>
      <w:rPr>
        <w:rFonts w:ascii="Symbol" w:hAnsi="Symbol" w:hint="default"/>
      </w:rPr>
    </w:lvl>
    <w:lvl w:ilvl="4" w:tplc="04070003" w:tentative="1">
      <w:start w:val="1"/>
      <w:numFmt w:val="bullet"/>
      <w:lvlText w:val="o"/>
      <w:lvlJc w:val="left"/>
      <w:pPr>
        <w:ind w:left="3900" w:hanging="360"/>
      </w:pPr>
      <w:rPr>
        <w:rFonts w:ascii="Courier New" w:hAnsi="Courier New" w:cs="Courier New" w:hint="default"/>
      </w:rPr>
    </w:lvl>
    <w:lvl w:ilvl="5" w:tplc="04070005" w:tentative="1">
      <w:start w:val="1"/>
      <w:numFmt w:val="bullet"/>
      <w:lvlText w:val=""/>
      <w:lvlJc w:val="left"/>
      <w:pPr>
        <w:ind w:left="4620" w:hanging="360"/>
      </w:pPr>
      <w:rPr>
        <w:rFonts w:ascii="Wingdings" w:hAnsi="Wingdings" w:hint="default"/>
      </w:rPr>
    </w:lvl>
    <w:lvl w:ilvl="6" w:tplc="04070001" w:tentative="1">
      <w:start w:val="1"/>
      <w:numFmt w:val="bullet"/>
      <w:lvlText w:val=""/>
      <w:lvlJc w:val="left"/>
      <w:pPr>
        <w:ind w:left="5340" w:hanging="360"/>
      </w:pPr>
      <w:rPr>
        <w:rFonts w:ascii="Symbol" w:hAnsi="Symbol" w:hint="default"/>
      </w:rPr>
    </w:lvl>
    <w:lvl w:ilvl="7" w:tplc="04070003" w:tentative="1">
      <w:start w:val="1"/>
      <w:numFmt w:val="bullet"/>
      <w:lvlText w:val="o"/>
      <w:lvlJc w:val="left"/>
      <w:pPr>
        <w:ind w:left="6060" w:hanging="360"/>
      </w:pPr>
      <w:rPr>
        <w:rFonts w:ascii="Courier New" w:hAnsi="Courier New" w:cs="Courier New" w:hint="default"/>
      </w:rPr>
    </w:lvl>
    <w:lvl w:ilvl="8" w:tplc="04070005" w:tentative="1">
      <w:start w:val="1"/>
      <w:numFmt w:val="bullet"/>
      <w:lvlText w:val=""/>
      <w:lvlJc w:val="left"/>
      <w:pPr>
        <w:ind w:left="6780" w:hanging="360"/>
      </w:pPr>
      <w:rPr>
        <w:rFonts w:ascii="Wingdings" w:hAnsi="Wingdings" w:hint="default"/>
      </w:rPr>
    </w:lvl>
  </w:abstractNum>
  <w:abstractNum w:abstractNumId="2" w15:restartNumberingAfterBreak="0">
    <w:nsid w:val="06F63085"/>
    <w:multiLevelType w:val="hybridMultilevel"/>
    <w:tmpl w:val="3A26136A"/>
    <w:lvl w:ilvl="0" w:tplc="FF66AA24">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7FF66E8"/>
    <w:multiLevelType w:val="multilevel"/>
    <w:tmpl w:val="05FA92A0"/>
    <w:lvl w:ilvl="0">
      <w:start w:val="2"/>
      <w:numFmt w:val="decimal"/>
      <w:lvlText w:val="%1"/>
      <w:lvlJc w:val="left"/>
      <w:pPr>
        <w:ind w:left="360" w:hanging="360"/>
      </w:pPr>
      <w:rPr>
        <w:rFonts w:hint="default"/>
      </w:rPr>
    </w:lvl>
    <w:lvl w:ilvl="1">
      <w:start w:val="1"/>
      <w:numFmt w:val="decimal"/>
      <w:lvlText w:val="%1.%2"/>
      <w:lvlJc w:val="left"/>
      <w:pPr>
        <w:ind w:left="770" w:hanging="360"/>
      </w:pPr>
      <w:rPr>
        <w:rFonts w:hint="default"/>
      </w:rPr>
    </w:lvl>
    <w:lvl w:ilvl="2">
      <w:start w:val="1"/>
      <w:numFmt w:val="decimal"/>
      <w:lvlText w:val="%1.%2.%3"/>
      <w:lvlJc w:val="left"/>
      <w:pPr>
        <w:ind w:left="1540" w:hanging="720"/>
      </w:pPr>
      <w:rPr>
        <w:rFonts w:hint="default"/>
      </w:rPr>
    </w:lvl>
    <w:lvl w:ilvl="3">
      <w:start w:val="1"/>
      <w:numFmt w:val="decimal"/>
      <w:lvlText w:val="%1.%2.%3.%4"/>
      <w:lvlJc w:val="left"/>
      <w:pPr>
        <w:ind w:left="2310" w:hanging="1080"/>
      </w:pPr>
      <w:rPr>
        <w:rFonts w:hint="default"/>
      </w:rPr>
    </w:lvl>
    <w:lvl w:ilvl="4">
      <w:start w:val="1"/>
      <w:numFmt w:val="decimal"/>
      <w:lvlText w:val="%1.%2.%3.%4.%5"/>
      <w:lvlJc w:val="left"/>
      <w:pPr>
        <w:ind w:left="2720" w:hanging="1080"/>
      </w:pPr>
      <w:rPr>
        <w:rFonts w:hint="default"/>
      </w:rPr>
    </w:lvl>
    <w:lvl w:ilvl="5">
      <w:start w:val="1"/>
      <w:numFmt w:val="decimal"/>
      <w:lvlText w:val="%1.%2.%3.%4.%5.%6"/>
      <w:lvlJc w:val="left"/>
      <w:pPr>
        <w:ind w:left="3490" w:hanging="1440"/>
      </w:pPr>
      <w:rPr>
        <w:rFonts w:hint="default"/>
      </w:rPr>
    </w:lvl>
    <w:lvl w:ilvl="6">
      <w:start w:val="1"/>
      <w:numFmt w:val="decimal"/>
      <w:lvlText w:val="%1.%2.%3.%4.%5.%6.%7"/>
      <w:lvlJc w:val="left"/>
      <w:pPr>
        <w:ind w:left="3900" w:hanging="1440"/>
      </w:pPr>
      <w:rPr>
        <w:rFonts w:hint="default"/>
      </w:rPr>
    </w:lvl>
    <w:lvl w:ilvl="7">
      <w:start w:val="1"/>
      <w:numFmt w:val="decimal"/>
      <w:lvlText w:val="%1.%2.%3.%4.%5.%6.%7.%8"/>
      <w:lvlJc w:val="left"/>
      <w:pPr>
        <w:ind w:left="4670" w:hanging="1800"/>
      </w:pPr>
      <w:rPr>
        <w:rFonts w:hint="default"/>
      </w:rPr>
    </w:lvl>
    <w:lvl w:ilvl="8">
      <w:start w:val="1"/>
      <w:numFmt w:val="decimal"/>
      <w:lvlText w:val="%1.%2.%3.%4.%5.%6.%7.%8.%9"/>
      <w:lvlJc w:val="left"/>
      <w:pPr>
        <w:ind w:left="5080" w:hanging="1800"/>
      </w:pPr>
      <w:rPr>
        <w:rFonts w:hint="default"/>
      </w:rPr>
    </w:lvl>
  </w:abstractNum>
  <w:abstractNum w:abstractNumId="4" w15:restartNumberingAfterBreak="0">
    <w:nsid w:val="15FC0729"/>
    <w:multiLevelType w:val="hybridMultilevel"/>
    <w:tmpl w:val="9E8A850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73571EC"/>
    <w:multiLevelType w:val="hybridMultilevel"/>
    <w:tmpl w:val="9C247F36"/>
    <w:lvl w:ilvl="0" w:tplc="9BA0D07A">
      <w:start w:val="1"/>
      <w:numFmt w:val="bullet"/>
      <w:lvlText w:val="•"/>
      <w:lvlJc w:val="left"/>
      <w:pPr>
        <w:ind w:left="73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104E100">
      <w:start w:val="1"/>
      <w:numFmt w:val="bullet"/>
      <w:lvlText w:val="o"/>
      <w:lvlJc w:val="left"/>
      <w:pPr>
        <w:ind w:left="15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4BFEBF6A">
      <w:start w:val="1"/>
      <w:numFmt w:val="bullet"/>
      <w:lvlText w:val="▪"/>
      <w:lvlJc w:val="left"/>
      <w:pPr>
        <w:ind w:left="22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DFE86BA6">
      <w:start w:val="1"/>
      <w:numFmt w:val="bullet"/>
      <w:lvlText w:val="•"/>
      <w:lvlJc w:val="left"/>
      <w:pPr>
        <w:ind w:left="29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CB67344">
      <w:start w:val="1"/>
      <w:numFmt w:val="bullet"/>
      <w:lvlText w:val="o"/>
      <w:lvlJc w:val="left"/>
      <w:pPr>
        <w:ind w:left="37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8C90D620">
      <w:start w:val="1"/>
      <w:numFmt w:val="bullet"/>
      <w:lvlText w:val="▪"/>
      <w:lvlJc w:val="left"/>
      <w:pPr>
        <w:ind w:left="44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2E607CA6">
      <w:start w:val="1"/>
      <w:numFmt w:val="bullet"/>
      <w:lvlText w:val="•"/>
      <w:lvlJc w:val="left"/>
      <w:pPr>
        <w:ind w:left="51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DAC533E">
      <w:start w:val="1"/>
      <w:numFmt w:val="bullet"/>
      <w:lvlText w:val="o"/>
      <w:lvlJc w:val="left"/>
      <w:pPr>
        <w:ind w:left="58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0CCE9F56">
      <w:start w:val="1"/>
      <w:numFmt w:val="bullet"/>
      <w:lvlText w:val="▪"/>
      <w:lvlJc w:val="left"/>
      <w:pPr>
        <w:ind w:left="65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9731059"/>
    <w:multiLevelType w:val="hybridMultilevel"/>
    <w:tmpl w:val="BE94EB48"/>
    <w:lvl w:ilvl="0" w:tplc="FF66AA24">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CA23AF7"/>
    <w:multiLevelType w:val="hybridMultilevel"/>
    <w:tmpl w:val="8D48766C"/>
    <w:lvl w:ilvl="0" w:tplc="145C7988">
      <w:numFmt w:val="bullet"/>
      <w:lvlText w:val="-"/>
      <w:lvlJc w:val="left"/>
      <w:pPr>
        <w:ind w:left="1020" w:hanging="360"/>
      </w:pPr>
      <w:rPr>
        <w:rFonts w:ascii="Calibri" w:eastAsia="Times New Roman" w:hAnsi="Calibri" w:cs="Calibri" w:hint="default"/>
        <w:u w:val="none"/>
      </w:rPr>
    </w:lvl>
    <w:lvl w:ilvl="1" w:tplc="04070003" w:tentative="1">
      <w:start w:val="1"/>
      <w:numFmt w:val="bullet"/>
      <w:lvlText w:val="o"/>
      <w:lvlJc w:val="left"/>
      <w:pPr>
        <w:ind w:left="1740" w:hanging="360"/>
      </w:pPr>
      <w:rPr>
        <w:rFonts w:ascii="Courier New" w:hAnsi="Courier New" w:cs="Courier New" w:hint="default"/>
      </w:rPr>
    </w:lvl>
    <w:lvl w:ilvl="2" w:tplc="04070005" w:tentative="1">
      <w:start w:val="1"/>
      <w:numFmt w:val="bullet"/>
      <w:lvlText w:val=""/>
      <w:lvlJc w:val="left"/>
      <w:pPr>
        <w:ind w:left="2460" w:hanging="360"/>
      </w:pPr>
      <w:rPr>
        <w:rFonts w:ascii="Wingdings" w:hAnsi="Wingdings" w:hint="default"/>
      </w:rPr>
    </w:lvl>
    <w:lvl w:ilvl="3" w:tplc="04070001" w:tentative="1">
      <w:start w:val="1"/>
      <w:numFmt w:val="bullet"/>
      <w:lvlText w:val=""/>
      <w:lvlJc w:val="left"/>
      <w:pPr>
        <w:ind w:left="3180" w:hanging="360"/>
      </w:pPr>
      <w:rPr>
        <w:rFonts w:ascii="Symbol" w:hAnsi="Symbol" w:hint="default"/>
      </w:rPr>
    </w:lvl>
    <w:lvl w:ilvl="4" w:tplc="04070003" w:tentative="1">
      <w:start w:val="1"/>
      <w:numFmt w:val="bullet"/>
      <w:lvlText w:val="o"/>
      <w:lvlJc w:val="left"/>
      <w:pPr>
        <w:ind w:left="3900" w:hanging="360"/>
      </w:pPr>
      <w:rPr>
        <w:rFonts w:ascii="Courier New" w:hAnsi="Courier New" w:cs="Courier New" w:hint="default"/>
      </w:rPr>
    </w:lvl>
    <w:lvl w:ilvl="5" w:tplc="04070005" w:tentative="1">
      <w:start w:val="1"/>
      <w:numFmt w:val="bullet"/>
      <w:lvlText w:val=""/>
      <w:lvlJc w:val="left"/>
      <w:pPr>
        <w:ind w:left="4620" w:hanging="360"/>
      </w:pPr>
      <w:rPr>
        <w:rFonts w:ascii="Wingdings" w:hAnsi="Wingdings" w:hint="default"/>
      </w:rPr>
    </w:lvl>
    <w:lvl w:ilvl="6" w:tplc="04070001" w:tentative="1">
      <w:start w:val="1"/>
      <w:numFmt w:val="bullet"/>
      <w:lvlText w:val=""/>
      <w:lvlJc w:val="left"/>
      <w:pPr>
        <w:ind w:left="5340" w:hanging="360"/>
      </w:pPr>
      <w:rPr>
        <w:rFonts w:ascii="Symbol" w:hAnsi="Symbol" w:hint="default"/>
      </w:rPr>
    </w:lvl>
    <w:lvl w:ilvl="7" w:tplc="04070003" w:tentative="1">
      <w:start w:val="1"/>
      <w:numFmt w:val="bullet"/>
      <w:lvlText w:val="o"/>
      <w:lvlJc w:val="left"/>
      <w:pPr>
        <w:ind w:left="6060" w:hanging="360"/>
      </w:pPr>
      <w:rPr>
        <w:rFonts w:ascii="Courier New" w:hAnsi="Courier New" w:cs="Courier New" w:hint="default"/>
      </w:rPr>
    </w:lvl>
    <w:lvl w:ilvl="8" w:tplc="04070005" w:tentative="1">
      <w:start w:val="1"/>
      <w:numFmt w:val="bullet"/>
      <w:lvlText w:val=""/>
      <w:lvlJc w:val="left"/>
      <w:pPr>
        <w:ind w:left="6780" w:hanging="360"/>
      </w:pPr>
      <w:rPr>
        <w:rFonts w:ascii="Wingdings" w:hAnsi="Wingdings" w:hint="default"/>
      </w:rPr>
    </w:lvl>
  </w:abstractNum>
  <w:abstractNum w:abstractNumId="8" w15:restartNumberingAfterBreak="0">
    <w:nsid w:val="20F931FF"/>
    <w:multiLevelType w:val="hybridMultilevel"/>
    <w:tmpl w:val="6144D964"/>
    <w:lvl w:ilvl="0" w:tplc="145C7988">
      <w:numFmt w:val="bullet"/>
      <w:lvlText w:val="-"/>
      <w:lvlJc w:val="left"/>
      <w:pPr>
        <w:ind w:left="1020" w:hanging="360"/>
      </w:pPr>
      <w:rPr>
        <w:rFonts w:ascii="Calibri" w:eastAsia="Times New Roman" w:hAnsi="Calibri" w:cs="Calibri" w:hint="default"/>
        <w:u w:val="none"/>
      </w:rPr>
    </w:lvl>
    <w:lvl w:ilvl="1" w:tplc="04070003" w:tentative="1">
      <w:start w:val="1"/>
      <w:numFmt w:val="bullet"/>
      <w:lvlText w:val="o"/>
      <w:lvlJc w:val="left"/>
      <w:pPr>
        <w:ind w:left="1740" w:hanging="360"/>
      </w:pPr>
      <w:rPr>
        <w:rFonts w:ascii="Courier New" w:hAnsi="Courier New" w:cs="Courier New" w:hint="default"/>
      </w:rPr>
    </w:lvl>
    <w:lvl w:ilvl="2" w:tplc="04070005" w:tentative="1">
      <w:start w:val="1"/>
      <w:numFmt w:val="bullet"/>
      <w:lvlText w:val=""/>
      <w:lvlJc w:val="left"/>
      <w:pPr>
        <w:ind w:left="2460" w:hanging="360"/>
      </w:pPr>
      <w:rPr>
        <w:rFonts w:ascii="Wingdings" w:hAnsi="Wingdings" w:hint="default"/>
      </w:rPr>
    </w:lvl>
    <w:lvl w:ilvl="3" w:tplc="04070001" w:tentative="1">
      <w:start w:val="1"/>
      <w:numFmt w:val="bullet"/>
      <w:lvlText w:val=""/>
      <w:lvlJc w:val="left"/>
      <w:pPr>
        <w:ind w:left="3180" w:hanging="360"/>
      </w:pPr>
      <w:rPr>
        <w:rFonts w:ascii="Symbol" w:hAnsi="Symbol" w:hint="default"/>
      </w:rPr>
    </w:lvl>
    <w:lvl w:ilvl="4" w:tplc="04070003" w:tentative="1">
      <w:start w:val="1"/>
      <w:numFmt w:val="bullet"/>
      <w:lvlText w:val="o"/>
      <w:lvlJc w:val="left"/>
      <w:pPr>
        <w:ind w:left="3900" w:hanging="360"/>
      </w:pPr>
      <w:rPr>
        <w:rFonts w:ascii="Courier New" w:hAnsi="Courier New" w:cs="Courier New" w:hint="default"/>
      </w:rPr>
    </w:lvl>
    <w:lvl w:ilvl="5" w:tplc="04070005" w:tentative="1">
      <w:start w:val="1"/>
      <w:numFmt w:val="bullet"/>
      <w:lvlText w:val=""/>
      <w:lvlJc w:val="left"/>
      <w:pPr>
        <w:ind w:left="4620" w:hanging="360"/>
      </w:pPr>
      <w:rPr>
        <w:rFonts w:ascii="Wingdings" w:hAnsi="Wingdings" w:hint="default"/>
      </w:rPr>
    </w:lvl>
    <w:lvl w:ilvl="6" w:tplc="04070001" w:tentative="1">
      <w:start w:val="1"/>
      <w:numFmt w:val="bullet"/>
      <w:lvlText w:val=""/>
      <w:lvlJc w:val="left"/>
      <w:pPr>
        <w:ind w:left="5340" w:hanging="360"/>
      </w:pPr>
      <w:rPr>
        <w:rFonts w:ascii="Symbol" w:hAnsi="Symbol" w:hint="default"/>
      </w:rPr>
    </w:lvl>
    <w:lvl w:ilvl="7" w:tplc="04070003" w:tentative="1">
      <w:start w:val="1"/>
      <w:numFmt w:val="bullet"/>
      <w:lvlText w:val="o"/>
      <w:lvlJc w:val="left"/>
      <w:pPr>
        <w:ind w:left="6060" w:hanging="360"/>
      </w:pPr>
      <w:rPr>
        <w:rFonts w:ascii="Courier New" w:hAnsi="Courier New" w:cs="Courier New" w:hint="default"/>
      </w:rPr>
    </w:lvl>
    <w:lvl w:ilvl="8" w:tplc="04070005" w:tentative="1">
      <w:start w:val="1"/>
      <w:numFmt w:val="bullet"/>
      <w:lvlText w:val=""/>
      <w:lvlJc w:val="left"/>
      <w:pPr>
        <w:ind w:left="6780" w:hanging="360"/>
      </w:pPr>
      <w:rPr>
        <w:rFonts w:ascii="Wingdings" w:hAnsi="Wingdings" w:hint="default"/>
      </w:rPr>
    </w:lvl>
  </w:abstractNum>
  <w:abstractNum w:abstractNumId="9" w15:restartNumberingAfterBreak="0">
    <w:nsid w:val="2475460F"/>
    <w:multiLevelType w:val="hybridMultilevel"/>
    <w:tmpl w:val="BCC67B52"/>
    <w:lvl w:ilvl="0" w:tplc="145C7988">
      <w:numFmt w:val="bullet"/>
      <w:lvlText w:val="-"/>
      <w:lvlJc w:val="left"/>
      <w:pPr>
        <w:ind w:left="720" w:hanging="360"/>
      </w:pPr>
      <w:rPr>
        <w:rFonts w:ascii="Calibri" w:eastAsia="Times New Roman" w:hAnsi="Calibri" w:cs="Calibri" w:hint="default"/>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91F49AF"/>
    <w:multiLevelType w:val="hybridMultilevel"/>
    <w:tmpl w:val="C68C68CA"/>
    <w:lvl w:ilvl="0" w:tplc="735C0D9C">
      <w:start w:val="1"/>
      <w:numFmt w:val="bullet"/>
      <w:lvlText w:val="•"/>
      <w:lvlJc w:val="left"/>
      <w:pPr>
        <w:ind w:left="73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6D28728">
      <w:start w:val="1"/>
      <w:numFmt w:val="bullet"/>
      <w:lvlText w:val="o"/>
      <w:lvlJc w:val="left"/>
      <w:pPr>
        <w:ind w:left="15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8BEEAECC">
      <w:start w:val="1"/>
      <w:numFmt w:val="bullet"/>
      <w:lvlText w:val="▪"/>
      <w:lvlJc w:val="left"/>
      <w:pPr>
        <w:ind w:left="22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554A8318">
      <w:start w:val="1"/>
      <w:numFmt w:val="bullet"/>
      <w:lvlText w:val="•"/>
      <w:lvlJc w:val="left"/>
      <w:pPr>
        <w:ind w:left="29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948CCFE">
      <w:start w:val="1"/>
      <w:numFmt w:val="bullet"/>
      <w:lvlText w:val="o"/>
      <w:lvlJc w:val="left"/>
      <w:pPr>
        <w:ind w:left="37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BD4200A6">
      <w:start w:val="1"/>
      <w:numFmt w:val="bullet"/>
      <w:lvlText w:val="▪"/>
      <w:lvlJc w:val="left"/>
      <w:pPr>
        <w:ind w:left="44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3132DCA2">
      <w:start w:val="1"/>
      <w:numFmt w:val="bullet"/>
      <w:lvlText w:val="•"/>
      <w:lvlJc w:val="left"/>
      <w:pPr>
        <w:ind w:left="51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B9A2B7E">
      <w:start w:val="1"/>
      <w:numFmt w:val="bullet"/>
      <w:lvlText w:val="o"/>
      <w:lvlJc w:val="left"/>
      <w:pPr>
        <w:ind w:left="58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C4F43D52">
      <w:start w:val="1"/>
      <w:numFmt w:val="bullet"/>
      <w:lvlText w:val="▪"/>
      <w:lvlJc w:val="left"/>
      <w:pPr>
        <w:ind w:left="659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94D1BC8"/>
    <w:multiLevelType w:val="hybridMultilevel"/>
    <w:tmpl w:val="EA94E49A"/>
    <w:lvl w:ilvl="0" w:tplc="FF66AA24">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9E2799B"/>
    <w:multiLevelType w:val="multilevel"/>
    <w:tmpl w:val="05FA92A0"/>
    <w:lvl w:ilvl="0">
      <w:start w:val="2"/>
      <w:numFmt w:val="decimal"/>
      <w:lvlText w:val="%1"/>
      <w:lvlJc w:val="left"/>
      <w:pPr>
        <w:ind w:left="360" w:hanging="360"/>
      </w:pPr>
      <w:rPr>
        <w:rFonts w:hint="default"/>
      </w:rPr>
    </w:lvl>
    <w:lvl w:ilvl="1">
      <w:start w:val="1"/>
      <w:numFmt w:val="decimal"/>
      <w:lvlText w:val="%1.%2"/>
      <w:lvlJc w:val="left"/>
      <w:pPr>
        <w:ind w:left="770" w:hanging="360"/>
      </w:pPr>
      <w:rPr>
        <w:rFonts w:hint="default"/>
      </w:rPr>
    </w:lvl>
    <w:lvl w:ilvl="2">
      <w:start w:val="1"/>
      <w:numFmt w:val="decimal"/>
      <w:lvlText w:val="%1.%2.%3"/>
      <w:lvlJc w:val="left"/>
      <w:pPr>
        <w:ind w:left="1540" w:hanging="720"/>
      </w:pPr>
      <w:rPr>
        <w:rFonts w:hint="default"/>
      </w:rPr>
    </w:lvl>
    <w:lvl w:ilvl="3">
      <w:start w:val="1"/>
      <w:numFmt w:val="decimal"/>
      <w:lvlText w:val="%1.%2.%3.%4"/>
      <w:lvlJc w:val="left"/>
      <w:pPr>
        <w:ind w:left="2310" w:hanging="1080"/>
      </w:pPr>
      <w:rPr>
        <w:rFonts w:hint="default"/>
      </w:rPr>
    </w:lvl>
    <w:lvl w:ilvl="4">
      <w:start w:val="1"/>
      <w:numFmt w:val="decimal"/>
      <w:lvlText w:val="%1.%2.%3.%4.%5"/>
      <w:lvlJc w:val="left"/>
      <w:pPr>
        <w:ind w:left="2720" w:hanging="1080"/>
      </w:pPr>
      <w:rPr>
        <w:rFonts w:hint="default"/>
      </w:rPr>
    </w:lvl>
    <w:lvl w:ilvl="5">
      <w:start w:val="1"/>
      <w:numFmt w:val="decimal"/>
      <w:lvlText w:val="%1.%2.%3.%4.%5.%6"/>
      <w:lvlJc w:val="left"/>
      <w:pPr>
        <w:ind w:left="3490" w:hanging="1440"/>
      </w:pPr>
      <w:rPr>
        <w:rFonts w:hint="default"/>
      </w:rPr>
    </w:lvl>
    <w:lvl w:ilvl="6">
      <w:start w:val="1"/>
      <w:numFmt w:val="decimal"/>
      <w:lvlText w:val="%1.%2.%3.%4.%5.%6.%7"/>
      <w:lvlJc w:val="left"/>
      <w:pPr>
        <w:ind w:left="3900" w:hanging="1440"/>
      </w:pPr>
      <w:rPr>
        <w:rFonts w:hint="default"/>
      </w:rPr>
    </w:lvl>
    <w:lvl w:ilvl="7">
      <w:start w:val="1"/>
      <w:numFmt w:val="decimal"/>
      <w:lvlText w:val="%1.%2.%3.%4.%5.%6.%7.%8"/>
      <w:lvlJc w:val="left"/>
      <w:pPr>
        <w:ind w:left="4670" w:hanging="1800"/>
      </w:pPr>
      <w:rPr>
        <w:rFonts w:hint="default"/>
      </w:rPr>
    </w:lvl>
    <w:lvl w:ilvl="8">
      <w:start w:val="1"/>
      <w:numFmt w:val="decimal"/>
      <w:lvlText w:val="%1.%2.%3.%4.%5.%6.%7.%8.%9"/>
      <w:lvlJc w:val="left"/>
      <w:pPr>
        <w:ind w:left="5080" w:hanging="1800"/>
      </w:pPr>
      <w:rPr>
        <w:rFonts w:hint="default"/>
      </w:rPr>
    </w:lvl>
  </w:abstractNum>
  <w:abstractNum w:abstractNumId="13" w15:restartNumberingAfterBreak="0">
    <w:nsid w:val="2A5F2DA5"/>
    <w:multiLevelType w:val="multilevel"/>
    <w:tmpl w:val="83D29B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74323D"/>
    <w:multiLevelType w:val="hybridMultilevel"/>
    <w:tmpl w:val="148A43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C834E37"/>
    <w:multiLevelType w:val="hybridMultilevel"/>
    <w:tmpl w:val="91ACE5B6"/>
    <w:lvl w:ilvl="0" w:tplc="04070001">
      <w:start w:val="1"/>
      <w:numFmt w:val="bullet"/>
      <w:lvlText w:val=""/>
      <w:lvlJc w:val="left"/>
      <w:pPr>
        <w:ind w:left="380" w:hanging="360"/>
      </w:pPr>
      <w:rPr>
        <w:rFonts w:ascii="Symbol" w:hAnsi="Symbol" w:hint="default"/>
      </w:rPr>
    </w:lvl>
    <w:lvl w:ilvl="1" w:tplc="04070003" w:tentative="1">
      <w:start w:val="1"/>
      <w:numFmt w:val="bullet"/>
      <w:lvlText w:val="o"/>
      <w:lvlJc w:val="left"/>
      <w:pPr>
        <w:ind w:left="1100" w:hanging="360"/>
      </w:pPr>
      <w:rPr>
        <w:rFonts w:ascii="Courier New" w:hAnsi="Courier New" w:cs="Courier New" w:hint="default"/>
      </w:rPr>
    </w:lvl>
    <w:lvl w:ilvl="2" w:tplc="04070005" w:tentative="1">
      <w:start w:val="1"/>
      <w:numFmt w:val="bullet"/>
      <w:lvlText w:val=""/>
      <w:lvlJc w:val="left"/>
      <w:pPr>
        <w:ind w:left="1820" w:hanging="360"/>
      </w:pPr>
      <w:rPr>
        <w:rFonts w:ascii="Wingdings" w:hAnsi="Wingdings" w:hint="default"/>
      </w:rPr>
    </w:lvl>
    <w:lvl w:ilvl="3" w:tplc="04070001" w:tentative="1">
      <w:start w:val="1"/>
      <w:numFmt w:val="bullet"/>
      <w:lvlText w:val=""/>
      <w:lvlJc w:val="left"/>
      <w:pPr>
        <w:ind w:left="2540" w:hanging="360"/>
      </w:pPr>
      <w:rPr>
        <w:rFonts w:ascii="Symbol" w:hAnsi="Symbol" w:hint="default"/>
      </w:rPr>
    </w:lvl>
    <w:lvl w:ilvl="4" w:tplc="04070003" w:tentative="1">
      <w:start w:val="1"/>
      <w:numFmt w:val="bullet"/>
      <w:lvlText w:val="o"/>
      <w:lvlJc w:val="left"/>
      <w:pPr>
        <w:ind w:left="3260" w:hanging="360"/>
      </w:pPr>
      <w:rPr>
        <w:rFonts w:ascii="Courier New" w:hAnsi="Courier New" w:cs="Courier New" w:hint="default"/>
      </w:rPr>
    </w:lvl>
    <w:lvl w:ilvl="5" w:tplc="04070005" w:tentative="1">
      <w:start w:val="1"/>
      <w:numFmt w:val="bullet"/>
      <w:lvlText w:val=""/>
      <w:lvlJc w:val="left"/>
      <w:pPr>
        <w:ind w:left="3980" w:hanging="360"/>
      </w:pPr>
      <w:rPr>
        <w:rFonts w:ascii="Wingdings" w:hAnsi="Wingdings" w:hint="default"/>
      </w:rPr>
    </w:lvl>
    <w:lvl w:ilvl="6" w:tplc="04070001" w:tentative="1">
      <w:start w:val="1"/>
      <w:numFmt w:val="bullet"/>
      <w:lvlText w:val=""/>
      <w:lvlJc w:val="left"/>
      <w:pPr>
        <w:ind w:left="4700" w:hanging="360"/>
      </w:pPr>
      <w:rPr>
        <w:rFonts w:ascii="Symbol" w:hAnsi="Symbol" w:hint="default"/>
      </w:rPr>
    </w:lvl>
    <w:lvl w:ilvl="7" w:tplc="04070003" w:tentative="1">
      <w:start w:val="1"/>
      <w:numFmt w:val="bullet"/>
      <w:lvlText w:val="o"/>
      <w:lvlJc w:val="left"/>
      <w:pPr>
        <w:ind w:left="5420" w:hanging="360"/>
      </w:pPr>
      <w:rPr>
        <w:rFonts w:ascii="Courier New" w:hAnsi="Courier New" w:cs="Courier New" w:hint="default"/>
      </w:rPr>
    </w:lvl>
    <w:lvl w:ilvl="8" w:tplc="04070005" w:tentative="1">
      <w:start w:val="1"/>
      <w:numFmt w:val="bullet"/>
      <w:lvlText w:val=""/>
      <w:lvlJc w:val="left"/>
      <w:pPr>
        <w:ind w:left="6140" w:hanging="360"/>
      </w:pPr>
      <w:rPr>
        <w:rFonts w:ascii="Wingdings" w:hAnsi="Wingdings" w:hint="default"/>
      </w:rPr>
    </w:lvl>
  </w:abstractNum>
  <w:abstractNum w:abstractNumId="16" w15:restartNumberingAfterBreak="0">
    <w:nsid w:val="31333975"/>
    <w:multiLevelType w:val="hybridMultilevel"/>
    <w:tmpl w:val="17FC94F6"/>
    <w:lvl w:ilvl="0" w:tplc="41B2D298">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8740D98">
      <w:start w:val="1"/>
      <w:numFmt w:val="bullet"/>
      <w:lvlText w:val="o"/>
      <w:lvlJc w:val="left"/>
      <w:pPr>
        <w:ind w:left="154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DAFE010A">
      <w:start w:val="1"/>
      <w:numFmt w:val="bullet"/>
      <w:lvlText w:val="▪"/>
      <w:lvlJc w:val="left"/>
      <w:pPr>
        <w:ind w:left="226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19C266B6">
      <w:start w:val="1"/>
      <w:numFmt w:val="bullet"/>
      <w:lvlText w:val="•"/>
      <w:lvlJc w:val="left"/>
      <w:pPr>
        <w:ind w:left="29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2CCA796">
      <w:start w:val="1"/>
      <w:numFmt w:val="bullet"/>
      <w:lvlText w:val="o"/>
      <w:lvlJc w:val="left"/>
      <w:pPr>
        <w:ind w:left="37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941C8D34">
      <w:start w:val="1"/>
      <w:numFmt w:val="bullet"/>
      <w:lvlText w:val="▪"/>
      <w:lvlJc w:val="left"/>
      <w:pPr>
        <w:ind w:left="442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A9C8C77A">
      <w:start w:val="1"/>
      <w:numFmt w:val="bullet"/>
      <w:lvlText w:val="•"/>
      <w:lvlJc w:val="left"/>
      <w:pPr>
        <w:ind w:left="51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75CCE10">
      <w:start w:val="1"/>
      <w:numFmt w:val="bullet"/>
      <w:lvlText w:val="o"/>
      <w:lvlJc w:val="left"/>
      <w:pPr>
        <w:ind w:left="586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A4610D6">
      <w:start w:val="1"/>
      <w:numFmt w:val="bullet"/>
      <w:lvlText w:val="▪"/>
      <w:lvlJc w:val="left"/>
      <w:pPr>
        <w:ind w:left="658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328E3197"/>
    <w:multiLevelType w:val="hybridMultilevel"/>
    <w:tmpl w:val="54CECDE0"/>
    <w:lvl w:ilvl="0" w:tplc="FF66AA24">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33D05F84"/>
    <w:multiLevelType w:val="hybridMultilevel"/>
    <w:tmpl w:val="4540367C"/>
    <w:lvl w:ilvl="0" w:tplc="145C7988">
      <w:numFmt w:val="bullet"/>
      <w:lvlText w:val="-"/>
      <w:lvlJc w:val="left"/>
      <w:pPr>
        <w:ind w:left="1020" w:hanging="360"/>
      </w:pPr>
      <w:rPr>
        <w:rFonts w:ascii="Calibri" w:eastAsia="Times New Roman" w:hAnsi="Calibri" w:cs="Calibri" w:hint="default"/>
        <w:u w:val="none"/>
      </w:rPr>
    </w:lvl>
    <w:lvl w:ilvl="1" w:tplc="04070003" w:tentative="1">
      <w:start w:val="1"/>
      <w:numFmt w:val="bullet"/>
      <w:lvlText w:val="o"/>
      <w:lvlJc w:val="left"/>
      <w:pPr>
        <w:ind w:left="1740" w:hanging="360"/>
      </w:pPr>
      <w:rPr>
        <w:rFonts w:ascii="Courier New" w:hAnsi="Courier New" w:cs="Courier New" w:hint="default"/>
      </w:rPr>
    </w:lvl>
    <w:lvl w:ilvl="2" w:tplc="04070005" w:tentative="1">
      <w:start w:val="1"/>
      <w:numFmt w:val="bullet"/>
      <w:lvlText w:val=""/>
      <w:lvlJc w:val="left"/>
      <w:pPr>
        <w:ind w:left="2460" w:hanging="360"/>
      </w:pPr>
      <w:rPr>
        <w:rFonts w:ascii="Wingdings" w:hAnsi="Wingdings" w:hint="default"/>
      </w:rPr>
    </w:lvl>
    <w:lvl w:ilvl="3" w:tplc="04070001" w:tentative="1">
      <w:start w:val="1"/>
      <w:numFmt w:val="bullet"/>
      <w:lvlText w:val=""/>
      <w:lvlJc w:val="left"/>
      <w:pPr>
        <w:ind w:left="3180" w:hanging="360"/>
      </w:pPr>
      <w:rPr>
        <w:rFonts w:ascii="Symbol" w:hAnsi="Symbol" w:hint="default"/>
      </w:rPr>
    </w:lvl>
    <w:lvl w:ilvl="4" w:tplc="04070003" w:tentative="1">
      <w:start w:val="1"/>
      <w:numFmt w:val="bullet"/>
      <w:lvlText w:val="o"/>
      <w:lvlJc w:val="left"/>
      <w:pPr>
        <w:ind w:left="3900" w:hanging="360"/>
      </w:pPr>
      <w:rPr>
        <w:rFonts w:ascii="Courier New" w:hAnsi="Courier New" w:cs="Courier New" w:hint="default"/>
      </w:rPr>
    </w:lvl>
    <w:lvl w:ilvl="5" w:tplc="04070005" w:tentative="1">
      <w:start w:val="1"/>
      <w:numFmt w:val="bullet"/>
      <w:lvlText w:val=""/>
      <w:lvlJc w:val="left"/>
      <w:pPr>
        <w:ind w:left="4620" w:hanging="360"/>
      </w:pPr>
      <w:rPr>
        <w:rFonts w:ascii="Wingdings" w:hAnsi="Wingdings" w:hint="default"/>
      </w:rPr>
    </w:lvl>
    <w:lvl w:ilvl="6" w:tplc="04070001" w:tentative="1">
      <w:start w:val="1"/>
      <w:numFmt w:val="bullet"/>
      <w:lvlText w:val=""/>
      <w:lvlJc w:val="left"/>
      <w:pPr>
        <w:ind w:left="5340" w:hanging="360"/>
      </w:pPr>
      <w:rPr>
        <w:rFonts w:ascii="Symbol" w:hAnsi="Symbol" w:hint="default"/>
      </w:rPr>
    </w:lvl>
    <w:lvl w:ilvl="7" w:tplc="04070003" w:tentative="1">
      <w:start w:val="1"/>
      <w:numFmt w:val="bullet"/>
      <w:lvlText w:val="o"/>
      <w:lvlJc w:val="left"/>
      <w:pPr>
        <w:ind w:left="6060" w:hanging="360"/>
      </w:pPr>
      <w:rPr>
        <w:rFonts w:ascii="Courier New" w:hAnsi="Courier New" w:cs="Courier New" w:hint="default"/>
      </w:rPr>
    </w:lvl>
    <w:lvl w:ilvl="8" w:tplc="04070005" w:tentative="1">
      <w:start w:val="1"/>
      <w:numFmt w:val="bullet"/>
      <w:lvlText w:val=""/>
      <w:lvlJc w:val="left"/>
      <w:pPr>
        <w:ind w:left="6780" w:hanging="360"/>
      </w:pPr>
      <w:rPr>
        <w:rFonts w:ascii="Wingdings" w:hAnsi="Wingdings" w:hint="default"/>
      </w:rPr>
    </w:lvl>
  </w:abstractNum>
  <w:abstractNum w:abstractNumId="19" w15:restartNumberingAfterBreak="0">
    <w:nsid w:val="34AB3C18"/>
    <w:multiLevelType w:val="hybridMultilevel"/>
    <w:tmpl w:val="42D43E5C"/>
    <w:lvl w:ilvl="0" w:tplc="E2EC086A">
      <w:start w:val="1"/>
      <w:numFmt w:val="bullet"/>
      <w:lvlText w:val="•"/>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7B84C84">
      <w:start w:val="1"/>
      <w:numFmt w:val="bullet"/>
      <w:lvlText w:val="o"/>
      <w:lvlJc w:val="left"/>
      <w:pPr>
        <w:ind w:left="118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D0364B1A">
      <w:start w:val="1"/>
      <w:numFmt w:val="bullet"/>
      <w:lvlText w:val="▪"/>
      <w:lvlJc w:val="left"/>
      <w:pPr>
        <w:ind w:left="19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981E5BA6">
      <w:start w:val="1"/>
      <w:numFmt w:val="bullet"/>
      <w:lvlText w:val="•"/>
      <w:lvlJc w:val="left"/>
      <w:pPr>
        <w:ind w:left="26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FF4C726">
      <w:start w:val="1"/>
      <w:numFmt w:val="bullet"/>
      <w:lvlText w:val="o"/>
      <w:lvlJc w:val="left"/>
      <w:pPr>
        <w:ind w:left="334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7430F3B0">
      <w:start w:val="1"/>
      <w:numFmt w:val="bullet"/>
      <w:lvlText w:val="▪"/>
      <w:lvlJc w:val="left"/>
      <w:pPr>
        <w:ind w:left="406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44D654C6">
      <w:start w:val="1"/>
      <w:numFmt w:val="bullet"/>
      <w:lvlText w:val="•"/>
      <w:lvlJc w:val="left"/>
      <w:pPr>
        <w:ind w:left="47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8E6ACA6">
      <w:start w:val="1"/>
      <w:numFmt w:val="bullet"/>
      <w:lvlText w:val="o"/>
      <w:lvlJc w:val="left"/>
      <w:pPr>
        <w:ind w:left="55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0A18944E">
      <w:start w:val="1"/>
      <w:numFmt w:val="bullet"/>
      <w:lvlText w:val="▪"/>
      <w:lvlJc w:val="left"/>
      <w:pPr>
        <w:ind w:left="622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365A6691"/>
    <w:multiLevelType w:val="hybridMultilevel"/>
    <w:tmpl w:val="971CB01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36661B50"/>
    <w:multiLevelType w:val="hybridMultilevel"/>
    <w:tmpl w:val="A6905750"/>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73E1188"/>
    <w:multiLevelType w:val="hybridMultilevel"/>
    <w:tmpl w:val="99C49CF6"/>
    <w:lvl w:ilvl="0" w:tplc="FF66AA24">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3F420EA0"/>
    <w:multiLevelType w:val="hybridMultilevel"/>
    <w:tmpl w:val="88FE1A8C"/>
    <w:lvl w:ilvl="0" w:tplc="F1CEF504">
      <w:start w:val="1"/>
      <w:numFmt w:val="upperRoman"/>
      <w:lvlText w:val="%1"/>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39067C4">
      <w:start w:val="1"/>
      <w:numFmt w:val="lowerLetter"/>
      <w:lvlText w:val="%2"/>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2704744">
      <w:start w:val="1"/>
      <w:numFmt w:val="lowerRoman"/>
      <w:lvlText w:val="%3"/>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BE892FA">
      <w:start w:val="1"/>
      <w:numFmt w:val="decimal"/>
      <w:lvlText w:val="%4"/>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DA663B6">
      <w:start w:val="1"/>
      <w:numFmt w:val="lowerLetter"/>
      <w:lvlText w:val="%5"/>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D16F3FC">
      <w:start w:val="1"/>
      <w:numFmt w:val="lowerRoman"/>
      <w:lvlText w:val="%6"/>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1F89A58">
      <w:start w:val="1"/>
      <w:numFmt w:val="decimal"/>
      <w:lvlText w:val="%7"/>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912EB86">
      <w:start w:val="1"/>
      <w:numFmt w:val="lowerLetter"/>
      <w:lvlText w:val="%8"/>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BC69B6C">
      <w:start w:val="1"/>
      <w:numFmt w:val="lowerRoman"/>
      <w:lvlText w:val="%9"/>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FB95F06"/>
    <w:multiLevelType w:val="hybridMultilevel"/>
    <w:tmpl w:val="4D4A7A5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461F57EE"/>
    <w:multiLevelType w:val="multilevel"/>
    <w:tmpl w:val="B8F66B4A"/>
    <w:lvl w:ilvl="0">
      <w:start w:val="1"/>
      <w:numFmt w:val="decimal"/>
      <w:lvlText w:val="%1."/>
      <w:lvlJc w:val="left"/>
      <w:pPr>
        <w:ind w:left="370" w:hanging="360"/>
      </w:pPr>
      <w:rPr>
        <w:rFonts w:hint="default"/>
      </w:rPr>
    </w:lvl>
    <w:lvl w:ilvl="1">
      <w:start w:val="1"/>
      <w:numFmt w:val="decimal"/>
      <w:isLgl/>
      <w:lvlText w:val="%1.%2"/>
      <w:lvlJc w:val="left"/>
      <w:pPr>
        <w:ind w:left="410" w:hanging="400"/>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1090" w:hanging="1080"/>
      </w:pPr>
      <w:rPr>
        <w:rFonts w:hint="default"/>
      </w:rPr>
    </w:lvl>
    <w:lvl w:ilvl="4">
      <w:start w:val="1"/>
      <w:numFmt w:val="decimal"/>
      <w:isLgl/>
      <w:lvlText w:val="%1.%2.%3.%4.%5"/>
      <w:lvlJc w:val="left"/>
      <w:pPr>
        <w:ind w:left="1090" w:hanging="1080"/>
      </w:pPr>
      <w:rPr>
        <w:rFonts w:hint="default"/>
      </w:rPr>
    </w:lvl>
    <w:lvl w:ilvl="5">
      <w:start w:val="1"/>
      <w:numFmt w:val="decimal"/>
      <w:isLgl/>
      <w:lvlText w:val="%1.%2.%3.%4.%5.%6"/>
      <w:lvlJc w:val="left"/>
      <w:pPr>
        <w:ind w:left="1450" w:hanging="144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810" w:hanging="1800"/>
      </w:pPr>
      <w:rPr>
        <w:rFonts w:hint="default"/>
      </w:rPr>
    </w:lvl>
    <w:lvl w:ilvl="8">
      <w:start w:val="1"/>
      <w:numFmt w:val="decimal"/>
      <w:isLgl/>
      <w:lvlText w:val="%1.%2.%3.%4.%5.%6.%7.%8.%9"/>
      <w:lvlJc w:val="left"/>
      <w:pPr>
        <w:ind w:left="1810" w:hanging="1800"/>
      </w:pPr>
      <w:rPr>
        <w:rFonts w:hint="default"/>
      </w:rPr>
    </w:lvl>
  </w:abstractNum>
  <w:abstractNum w:abstractNumId="26" w15:restartNumberingAfterBreak="0">
    <w:nsid w:val="468F1DB1"/>
    <w:multiLevelType w:val="hybridMultilevel"/>
    <w:tmpl w:val="9F0E652A"/>
    <w:lvl w:ilvl="0" w:tplc="145C7988">
      <w:numFmt w:val="bullet"/>
      <w:lvlText w:val="-"/>
      <w:lvlJc w:val="left"/>
      <w:pPr>
        <w:ind w:left="1020" w:hanging="360"/>
      </w:pPr>
      <w:rPr>
        <w:rFonts w:ascii="Calibri" w:eastAsia="Times New Roman" w:hAnsi="Calibri" w:cs="Calibri" w:hint="default"/>
        <w:u w:val="none"/>
      </w:rPr>
    </w:lvl>
    <w:lvl w:ilvl="1" w:tplc="04070003" w:tentative="1">
      <w:start w:val="1"/>
      <w:numFmt w:val="bullet"/>
      <w:lvlText w:val="o"/>
      <w:lvlJc w:val="left"/>
      <w:pPr>
        <w:ind w:left="1740" w:hanging="360"/>
      </w:pPr>
      <w:rPr>
        <w:rFonts w:ascii="Courier New" w:hAnsi="Courier New" w:cs="Courier New" w:hint="default"/>
      </w:rPr>
    </w:lvl>
    <w:lvl w:ilvl="2" w:tplc="04070005" w:tentative="1">
      <w:start w:val="1"/>
      <w:numFmt w:val="bullet"/>
      <w:lvlText w:val=""/>
      <w:lvlJc w:val="left"/>
      <w:pPr>
        <w:ind w:left="2460" w:hanging="360"/>
      </w:pPr>
      <w:rPr>
        <w:rFonts w:ascii="Wingdings" w:hAnsi="Wingdings" w:hint="default"/>
      </w:rPr>
    </w:lvl>
    <w:lvl w:ilvl="3" w:tplc="04070001" w:tentative="1">
      <w:start w:val="1"/>
      <w:numFmt w:val="bullet"/>
      <w:lvlText w:val=""/>
      <w:lvlJc w:val="left"/>
      <w:pPr>
        <w:ind w:left="3180" w:hanging="360"/>
      </w:pPr>
      <w:rPr>
        <w:rFonts w:ascii="Symbol" w:hAnsi="Symbol" w:hint="default"/>
      </w:rPr>
    </w:lvl>
    <w:lvl w:ilvl="4" w:tplc="04070003" w:tentative="1">
      <w:start w:val="1"/>
      <w:numFmt w:val="bullet"/>
      <w:lvlText w:val="o"/>
      <w:lvlJc w:val="left"/>
      <w:pPr>
        <w:ind w:left="3900" w:hanging="360"/>
      </w:pPr>
      <w:rPr>
        <w:rFonts w:ascii="Courier New" w:hAnsi="Courier New" w:cs="Courier New" w:hint="default"/>
      </w:rPr>
    </w:lvl>
    <w:lvl w:ilvl="5" w:tplc="04070005" w:tentative="1">
      <w:start w:val="1"/>
      <w:numFmt w:val="bullet"/>
      <w:lvlText w:val=""/>
      <w:lvlJc w:val="left"/>
      <w:pPr>
        <w:ind w:left="4620" w:hanging="360"/>
      </w:pPr>
      <w:rPr>
        <w:rFonts w:ascii="Wingdings" w:hAnsi="Wingdings" w:hint="default"/>
      </w:rPr>
    </w:lvl>
    <w:lvl w:ilvl="6" w:tplc="04070001" w:tentative="1">
      <w:start w:val="1"/>
      <w:numFmt w:val="bullet"/>
      <w:lvlText w:val=""/>
      <w:lvlJc w:val="left"/>
      <w:pPr>
        <w:ind w:left="5340" w:hanging="360"/>
      </w:pPr>
      <w:rPr>
        <w:rFonts w:ascii="Symbol" w:hAnsi="Symbol" w:hint="default"/>
      </w:rPr>
    </w:lvl>
    <w:lvl w:ilvl="7" w:tplc="04070003" w:tentative="1">
      <w:start w:val="1"/>
      <w:numFmt w:val="bullet"/>
      <w:lvlText w:val="o"/>
      <w:lvlJc w:val="left"/>
      <w:pPr>
        <w:ind w:left="6060" w:hanging="360"/>
      </w:pPr>
      <w:rPr>
        <w:rFonts w:ascii="Courier New" w:hAnsi="Courier New" w:cs="Courier New" w:hint="default"/>
      </w:rPr>
    </w:lvl>
    <w:lvl w:ilvl="8" w:tplc="04070005" w:tentative="1">
      <w:start w:val="1"/>
      <w:numFmt w:val="bullet"/>
      <w:lvlText w:val=""/>
      <w:lvlJc w:val="left"/>
      <w:pPr>
        <w:ind w:left="6780" w:hanging="360"/>
      </w:pPr>
      <w:rPr>
        <w:rFonts w:ascii="Wingdings" w:hAnsi="Wingdings" w:hint="default"/>
      </w:rPr>
    </w:lvl>
  </w:abstractNum>
  <w:abstractNum w:abstractNumId="27" w15:restartNumberingAfterBreak="0">
    <w:nsid w:val="4BB533D3"/>
    <w:multiLevelType w:val="hybridMultilevel"/>
    <w:tmpl w:val="C8ACE20C"/>
    <w:lvl w:ilvl="0" w:tplc="145C7988">
      <w:numFmt w:val="bullet"/>
      <w:lvlText w:val="-"/>
      <w:lvlJc w:val="left"/>
      <w:pPr>
        <w:ind w:left="1020" w:hanging="360"/>
      </w:pPr>
      <w:rPr>
        <w:rFonts w:ascii="Calibri" w:eastAsia="Times New Roman" w:hAnsi="Calibri" w:cs="Calibri" w:hint="default"/>
        <w:u w:val="none"/>
      </w:rPr>
    </w:lvl>
    <w:lvl w:ilvl="1" w:tplc="04070003" w:tentative="1">
      <w:start w:val="1"/>
      <w:numFmt w:val="bullet"/>
      <w:lvlText w:val="o"/>
      <w:lvlJc w:val="left"/>
      <w:pPr>
        <w:ind w:left="1740" w:hanging="360"/>
      </w:pPr>
      <w:rPr>
        <w:rFonts w:ascii="Courier New" w:hAnsi="Courier New" w:cs="Courier New" w:hint="default"/>
      </w:rPr>
    </w:lvl>
    <w:lvl w:ilvl="2" w:tplc="04070005" w:tentative="1">
      <w:start w:val="1"/>
      <w:numFmt w:val="bullet"/>
      <w:lvlText w:val=""/>
      <w:lvlJc w:val="left"/>
      <w:pPr>
        <w:ind w:left="2460" w:hanging="360"/>
      </w:pPr>
      <w:rPr>
        <w:rFonts w:ascii="Wingdings" w:hAnsi="Wingdings" w:hint="default"/>
      </w:rPr>
    </w:lvl>
    <w:lvl w:ilvl="3" w:tplc="04070001" w:tentative="1">
      <w:start w:val="1"/>
      <w:numFmt w:val="bullet"/>
      <w:lvlText w:val=""/>
      <w:lvlJc w:val="left"/>
      <w:pPr>
        <w:ind w:left="3180" w:hanging="360"/>
      </w:pPr>
      <w:rPr>
        <w:rFonts w:ascii="Symbol" w:hAnsi="Symbol" w:hint="default"/>
      </w:rPr>
    </w:lvl>
    <w:lvl w:ilvl="4" w:tplc="04070003" w:tentative="1">
      <w:start w:val="1"/>
      <w:numFmt w:val="bullet"/>
      <w:lvlText w:val="o"/>
      <w:lvlJc w:val="left"/>
      <w:pPr>
        <w:ind w:left="3900" w:hanging="360"/>
      </w:pPr>
      <w:rPr>
        <w:rFonts w:ascii="Courier New" w:hAnsi="Courier New" w:cs="Courier New" w:hint="default"/>
      </w:rPr>
    </w:lvl>
    <w:lvl w:ilvl="5" w:tplc="04070005" w:tentative="1">
      <w:start w:val="1"/>
      <w:numFmt w:val="bullet"/>
      <w:lvlText w:val=""/>
      <w:lvlJc w:val="left"/>
      <w:pPr>
        <w:ind w:left="4620" w:hanging="360"/>
      </w:pPr>
      <w:rPr>
        <w:rFonts w:ascii="Wingdings" w:hAnsi="Wingdings" w:hint="default"/>
      </w:rPr>
    </w:lvl>
    <w:lvl w:ilvl="6" w:tplc="04070001" w:tentative="1">
      <w:start w:val="1"/>
      <w:numFmt w:val="bullet"/>
      <w:lvlText w:val=""/>
      <w:lvlJc w:val="left"/>
      <w:pPr>
        <w:ind w:left="5340" w:hanging="360"/>
      </w:pPr>
      <w:rPr>
        <w:rFonts w:ascii="Symbol" w:hAnsi="Symbol" w:hint="default"/>
      </w:rPr>
    </w:lvl>
    <w:lvl w:ilvl="7" w:tplc="04070003" w:tentative="1">
      <w:start w:val="1"/>
      <w:numFmt w:val="bullet"/>
      <w:lvlText w:val="o"/>
      <w:lvlJc w:val="left"/>
      <w:pPr>
        <w:ind w:left="6060" w:hanging="360"/>
      </w:pPr>
      <w:rPr>
        <w:rFonts w:ascii="Courier New" w:hAnsi="Courier New" w:cs="Courier New" w:hint="default"/>
      </w:rPr>
    </w:lvl>
    <w:lvl w:ilvl="8" w:tplc="04070005" w:tentative="1">
      <w:start w:val="1"/>
      <w:numFmt w:val="bullet"/>
      <w:lvlText w:val=""/>
      <w:lvlJc w:val="left"/>
      <w:pPr>
        <w:ind w:left="6780" w:hanging="360"/>
      </w:pPr>
      <w:rPr>
        <w:rFonts w:ascii="Wingdings" w:hAnsi="Wingdings" w:hint="default"/>
      </w:rPr>
    </w:lvl>
  </w:abstractNum>
  <w:abstractNum w:abstractNumId="28" w15:restartNumberingAfterBreak="0">
    <w:nsid w:val="4CCE3D34"/>
    <w:multiLevelType w:val="hybridMultilevel"/>
    <w:tmpl w:val="2BF0FC4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4E177E31"/>
    <w:multiLevelType w:val="hybridMultilevel"/>
    <w:tmpl w:val="8F121F7A"/>
    <w:lvl w:ilvl="0" w:tplc="CA5CDE08">
      <w:start w:val="1"/>
      <w:numFmt w:val="bullet"/>
      <w:lvlText w:val="•"/>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062BC02">
      <w:start w:val="1"/>
      <w:numFmt w:val="bullet"/>
      <w:lvlText w:val="o"/>
      <w:lvlJc w:val="left"/>
      <w:pPr>
        <w:ind w:left="118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140C920E">
      <w:start w:val="1"/>
      <w:numFmt w:val="bullet"/>
      <w:lvlText w:val="▪"/>
      <w:lvlJc w:val="left"/>
      <w:pPr>
        <w:ind w:left="190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B6AEDC9A">
      <w:start w:val="1"/>
      <w:numFmt w:val="bullet"/>
      <w:lvlText w:val="•"/>
      <w:lvlJc w:val="left"/>
      <w:pPr>
        <w:ind w:left="26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EA24DC6">
      <w:start w:val="1"/>
      <w:numFmt w:val="bullet"/>
      <w:lvlText w:val="o"/>
      <w:lvlJc w:val="left"/>
      <w:pPr>
        <w:ind w:left="334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C7CBCE4">
      <w:start w:val="1"/>
      <w:numFmt w:val="bullet"/>
      <w:lvlText w:val="▪"/>
      <w:lvlJc w:val="left"/>
      <w:pPr>
        <w:ind w:left="406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0BD67430">
      <w:start w:val="1"/>
      <w:numFmt w:val="bullet"/>
      <w:lvlText w:val="•"/>
      <w:lvlJc w:val="left"/>
      <w:pPr>
        <w:ind w:left="478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AE6E3D6">
      <w:start w:val="1"/>
      <w:numFmt w:val="bullet"/>
      <w:lvlText w:val="o"/>
      <w:lvlJc w:val="left"/>
      <w:pPr>
        <w:ind w:left="550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0D3E892A">
      <w:start w:val="1"/>
      <w:numFmt w:val="bullet"/>
      <w:lvlText w:val="▪"/>
      <w:lvlJc w:val="left"/>
      <w:pPr>
        <w:ind w:left="622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4F681A70"/>
    <w:multiLevelType w:val="hybridMultilevel"/>
    <w:tmpl w:val="DE74A03E"/>
    <w:lvl w:ilvl="0" w:tplc="0D16645E">
      <w:start w:val="1"/>
      <w:numFmt w:val="bullet"/>
      <w:lvlText w:val="•"/>
      <w:lvlJc w:val="left"/>
      <w:pPr>
        <w:ind w:left="72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21C1F1A">
      <w:start w:val="1"/>
      <w:numFmt w:val="bullet"/>
      <w:lvlText w:val="o"/>
      <w:lvlJc w:val="left"/>
      <w:pPr>
        <w:ind w:left="15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7416D83E">
      <w:start w:val="1"/>
      <w:numFmt w:val="bullet"/>
      <w:lvlText w:val="▪"/>
      <w:lvlJc w:val="left"/>
      <w:pPr>
        <w:ind w:left="22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520AE46A">
      <w:start w:val="1"/>
      <w:numFmt w:val="bullet"/>
      <w:lvlText w:val="•"/>
      <w:lvlJc w:val="left"/>
      <w:pPr>
        <w:ind w:left="29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2C83EC8">
      <w:start w:val="1"/>
      <w:numFmt w:val="bullet"/>
      <w:lvlText w:val="o"/>
      <w:lvlJc w:val="left"/>
      <w:pPr>
        <w:ind w:left="37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E2823D74">
      <w:start w:val="1"/>
      <w:numFmt w:val="bullet"/>
      <w:lvlText w:val="▪"/>
      <w:lvlJc w:val="left"/>
      <w:pPr>
        <w:ind w:left="44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D3CCEA6A">
      <w:start w:val="1"/>
      <w:numFmt w:val="bullet"/>
      <w:lvlText w:val="•"/>
      <w:lvlJc w:val="left"/>
      <w:pPr>
        <w:ind w:left="51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8B6EB66">
      <w:start w:val="1"/>
      <w:numFmt w:val="bullet"/>
      <w:lvlText w:val="o"/>
      <w:lvlJc w:val="left"/>
      <w:pPr>
        <w:ind w:left="58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37647158">
      <w:start w:val="1"/>
      <w:numFmt w:val="bullet"/>
      <w:lvlText w:val="▪"/>
      <w:lvlJc w:val="left"/>
      <w:pPr>
        <w:ind w:left="65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54284A29"/>
    <w:multiLevelType w:val="hybridMultilevel"/>
    <w:tmpl w:val="C49061E2"/>
    <w:lvl w:ilvl="0" w:tplc="04070001">
      <w:start w:val="1"/>
      <w:numFmt w:val="bullet"/>
      <w:lvlText w:val=""/>
      <w:lvlJc w:val="left"/>
      <w:pPr>
        <w:ind w:left="391" w:hanging="360"/>
      </w:pPr>
      <w:rPr>
        <w:rFonts w:ascii="Symbol" w:hAnsi="Symbol" w:hint="default"/>
      </w:rPr>
    </w:lvl>
    <w:lvl w:ilvl="1" w:tplc="04070003" w:tentative="1">
      <w:start w:val="1"/>
      <w:numFmt w:val="bullet"/>
      <w:lvlText w:val="o"/>
      <w:lvlJc w:val="left"/>
      <w:pPr>
        <w:ind w:left="1111" w:hanging="360"/>
      </w:pPr>
      <w:rPr>
        <w:rFonts w:ascii="Courier New" w:hAnsi="Courier New" w:cs="Courier New" w:hint="default"/>
      </w:rPr>
    </w:lvl>
    <w:lvl w:ilvl="2" w:tplc="04070005" w:tentative="1">
      <w:start w:val="1"/>
      <w:numFmt w:val="bullet"/>
      <w:lvlText w:val=""/>
      <w:lvlJc w:val="left"/>
      <w:pPr>
        <w:ind w:left="1831" w:hanging="360"/>
      </w:pPr>
      <w:rPr>
        <w:rFonts w:ascii="Wingdings" w:hAnsi="Wingdings" w:hint="default"/>
      </w:rPr>
    </w:lvl>
    <w:lvl w:ilvl="3" w:tplc="04070001" w:tentative="1">
      <w:start w:val="1"/>
      <w:numFmt w:val="bullet"/>
      <w:lvlText w:val=""/>
      <w:lvlJc w:val="left"/>
      <w:pPr>
        <w:ind w:left="2551" w:hanging="360"/>
      </w:pPr>
      <w:rPr>
        <w:rFonts w:ascii="Symbol" w:hAnsi="Symbol" w:hint="default"/>
      </w:rPr>
    </w:lvl>
    <w:lvl w:ilvl="4" w:tplc="04070003" w:tentative="1">
      <w:start w:val="1"/>
      <w:numFmt w:val="bullet"/>
      <w:lvlText w:val="o"/>
      <w:lvlJc w:val="left"/>
      <w:pPr>
        <w:ind w:left="3271" w:hanging="360"/>
      </w:pPr>
      <w:rPr>
        <w:rFonts w:ascii="Courier New" w:hAnsi="Courier New" w:cs="Courier New" w:hint="default"/>
      </w:rPr>
    </w:lvl>
    <w:lvl w:ilvl="5" w:tplc="04070005" w:tentative="1">
      <w:start w:val="1"/>
      <w:numFmt w:val="bullet"/>
      <w:lvlText w:val=""/>
      <w:lvlJc w:val="left"/>
      <w:pPr>
        <w:ind w:left="3991" w:hanging="360"/>
      </w:pPr>
      <w:rPr>
        <w:rFonts w:ascii="Wingdings" w:hAnsi="Wingdings" w:hint="default"/>
      </w:rPr>
    </w:lvl>
    <w:lvl w:ilvl="6" w:tplc="04070001" w:tentative="1">
      <w:start w:val="1"/>
      <w:numFmt w:val="bullet"/>
      <w:lvlText w:val=""/>
      <w:lvlJc w:val="left"/>
      <w:pPr>
        <w:ind w:left="4711" w:hanging="360"/>
      </w:pPr>
      <w:rPr>
        <w:rFonts w:ascii="Symbol" w:hAnsi="Symbol" w:hint="default"/>
      </w:rPr>
    </w:lvl>
    <w:lvl w:ilvl="7" w:tplc="04070003" w:tentative="1">
      <w:start w:val="1"/>
      <w:numFmt w:val="bullet"/>
      <w:lvlText w:val="o"/>
      <w:lvlJc w:val="left"/>
      <w:pPr>
        <w:ind w:left="5431" w:hanging="360"/>
      </w:pPr>
      <w:rPr>
        <w:rFonts w:ascii="Courier New" w:hAnsi="Courier New" w:cs="Courier New" w:hint="default"/>
      </w:rPr>
    </w:lvl>
    <w:lvl w:ilvl="8" w:tplc="04070005" w:tentative="1">
      <w:start w:val="1"/>
      <w:numFmt w:val="bullet"/>
      <w:lvlText w:val=""/>
      <w:lvlJc w:val="left"/>
      <w:pPr>
        <w:ind w:left="6151" w:hanging="360"/>
      </w:pPr>
      <w:rPr>
        <w:rFonts w:ascii="Wingdings" w:hAnsi="Wingdings" w:hint="default"/>
      </w:rPr>
    </w:lvl>
  </w:abstractNum>
  <w:abstractNum w:abstractNumId="32" w15:restartNumberingAfterBreak="0">
    <w:nsid w:val="5473179F"/>
    <w:multiLevelType w:val="hybridMultilevel"/>
    <w:tmpl w:val="71CAD716"/>
    <w:lvl w:ilvl="0" w:tplc="B32AD148">
      <w:start w:val="1"/>
      <w:numFmt w:val="bullet"/>
      <w:lvlText w:val="•"/>
      <w:lvlJc w:val="left"/>
      <w:pPr>
        <w:ind w:left="3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01CF862">
      <w:start w:val="1"/>
      <w:numFmt w:val="bullet"/>
      <w:lvlText w:val="o"/>
      <w:lvlJc w:val="left"/>
      <w:pPr>
        <w:ind w:left="11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91445CE2">
      <w:start w:val="1"/>
      <w:numFmt w:val="bullet"/>
      <w:lvlText w:val="▪"/>
      <w:lvlJc w:val="left"/>
      <w:pPr>
        <w:ind w:left="19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A62C5958">
      <w:start w:val="1"/>
      <w:numFmt w:val="bullet"/>
      <w:lvlText w:val="•"/>
      <w:lvlJc w:val="left"/>
      <w:pPr>
        <w:ind w:left="26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328F31C">
      <w:start w:val="1"/>
      <w:numFmt w:val="bullet"/>
      <w:lvlText w:val="o"/>
      <w:lvlJc w:val="left"/>
      <w:pPr>
        <w:ind w:left="33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12D85780">
      <w:start w:val="1"/>
      <w:numFmt w:val="bullet"/>
      <w:lvlText w:val="▪"/>
      <w:lvlJc w:val="left"/>
      <w:pPr>
        <w:ind w:left="40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27A8D1F0">
      <w:start w:val="1"/>
      <w:numFmt w:val="bullet"/>
      <w:lvlText w:val="•"/>
      <w:lvlJc w:val="left"/>
      <w:pPr>
        <w:ind w:left="47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9A694B8">
      <w:start w:val="1"/>
      <w:numFmt w:val="bullet"/>
      <w:lvlText w:val="o"/>
      <w:lvlJc w:val="left"/>
      <w:pPr>
        <w:ind w:left="55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CBB6B7AE">
      <w:start w:val="1"/>
      <w:numFmt w:val="bullet"/>
      <w:lvlText w:val="▪"/>
      <w:lvlJc w:val="left"/>
      <w:pPr>
        <w:ind w:left="62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5C822D67"/>
    <w:multiLevelType w:val="hybridMultilevel"/>
    <w:tmpl w:val="62FE23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5E39740F"/>
    <w:multiLevelType w:val="hybridMultilevel"/>
    <w:tmpl w:val="4F46A364"/>
    <w:lvl w:ilvl="0" w:tplc="B90209DA">
      <w:start w:val="1"/>
      <w:numFmt w:val="bullet"/>
      <w:lvlText w:val="•"/>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224F4DC">
      <w:start w:val="1"/>
      <w:numFmt w:val="bullet"/>
      <w:lvlText w:val="o"/>
      <w:lvlJc w:val="left"/>
      <w:pPr>
        <w:ind w:left="118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23106930">
      <w:start w:val="1"/>
      <w:numFmt w:val="bullet"/>
      <w:lvlText w:val="▪"/>
      <w:lvlJc w:val="left"/>
      <w:pPr>
        <w:ind w:left="19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B7476F8">
      <w:start w:val="1"/>
      <w:numFmt w:val="bullet"/>
      <w:lvlText w:val="•"/>
      <w:lvlJc w:val="left"/>
      <w:pPr>
        <w:ind w:left="26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DE4AFF6">
      <w:start w:val="1"/>
      <w:numFmt w:val="bullet"/>
      <w:lvlText w:val="o"/>
      <w:lvlJc w:val="left"/>
      <w:pPr>
        <w:ind w:left="334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1EF88F76">
      <w:start w:val="1"/>
      <w:numFmt w:val="bullet"/>
      <w:lvlText w:val="▪"/>
      <w:lvlJc w:val="left"/>
      <w:pPr>
        <w:ind w:left="406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35044AE8">
      <w:start w:val="1"/>
      <w:numFmt w:val="bullet"/>
      <w:lvlText w:val="•"/>
      <w:lvlJc w:val="left"/>
      <w:pPr>
        <w:ind w:left="47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E967D90">
      <w:start w:val="1"/>
      <w:numFmt w:val="bullet"/>
      <w:lvlText w:val="o"/>
      <w:lvlJc w:val="left"/>
      <w:pPr>
        <w:ind w:left="55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66BE1FFC">
      <w:start w:val="1"/>
      <w:numFmt w:val="bullet"/>
      <w:lvlText w:val="▪"/>
      <w:lvlJc w:val="left"/>
      <w:pPr>
        <w:ind w:left="622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5" w15:restartNumberingAfterBreak="0">
    <w:nsid w:val="647E7C9D"/>
    <w:multiLevelType w:val="hybridMultilevel"/>
    <w:tmpl w:val="F1746FD2"/>
    <w:lvl w:ilvl="0" w:tplc="43E62C38">
      <w:start w:val="1"/>
      <w:numFmt w:val="bullet"/>
      <w:lvlText w:val="•"/>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2886280">
      <w:start w:val="1"/>
      <w:numFmt w:val="bullet"/>
      <w:lvlText w:val="o"/>
      <w:lvlJc w:val="left"/>
      <w:pPr>
        <w:ind w:left="118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4B42AEFE">
      <w:start w:val="1"/>
      <w:numFmt w:val="bullet"/>
      <w:lvlText w:val="▪"/>
      <w:lvlJc w:val="left"/>
      <w:pPr>
        <w:ind w:left="19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C65431CE">
      <w:start w:val="1"/>
      <w:numFmt w:val="bullet"/>
      <w:lvlText w:val="•"/>
      <w:lvlJc w:val="left"/>
      <w:pPr>
        <w:ind w:left="26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AECEED4">
      <w:start w:val="1"/>
      <w:numFmt w:val="bullet"/>
      <w:lvlText w:val="o"/>
      <w:lvlJc w:val="left"/>
      <w:pPr>
        <w:ind w:left="334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C81ED466">
      <w:start w:val="1"/>
      <w:numFmt w:val="bullet"/>
      <w:lvlText w:val="▪"/>
      <w:lvlJc w:val="left"/>
      <w:pPr>
        <w:ind w:left="406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E2882AC8">
      <w:start w:val="1"/>
      <w:numFmt w:val="bullet"/>
      <w:lvlText w:val="•"/>
      <w:lvlJc w:val="left"/>
      <w:pPr>
        <w:ind w:left="47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1FC82DC">
      <w:start w:val="1"/>
      <w:numFmt w:val="bullet"/>
      <w:lvlText w:val="o"/>
      <w:lvlJc w:val="left"/>
      <w:pPr>
        <w:ind w:left="55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A1F6D74C">
      <w:start w:val="1"/>
      <w:numFmt w:val="bullet"/>
      <w:lvlText w:val="▪"/>
      <w:lvlJc w:val="left"/>
      <w:pPr>
        <w:ind w:left="622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6" w15:restartNumberingAfterBreak="0">
    <w:nsid w:val="64C94041"/>
    <w:multiLevelType w:val="hybridMultilevel"/>
    <w:tmpl w:val="8304D2FA"/>
    <w:lvl w:ilvl="0" w:tplc="5A04E306">
      <w:start w:val="1"/>
      <w:numFmt w:val="bullet"/>
      <w:lvlText w:val="•"/>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B1C8708">
      <w:start w:val="1"/>
      <w:numFmt w:val="bullet"/>
      <w:lvlText w:val="o"/>
      <w:lvlJc w:val="left"/>
      <w:pPr>
        <w:ind w:left="118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D6F04770">
      <w:start w:val="1"/>
      <w:numFmt w:val="bullet"/>
      <w:lvlText w:val="▪"/>
      <w:lvlJc w:val="left"/>
      <w:pPr>
        <w:ind w:left="19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76A569C">
      <w:start w:val="1"/>
      <w:numFmt w:val="bullet"/>
      <w:lvlText w:val="•"/>
      <w:lvlJc w:val="left"/>
      <w:pPr>
        <w:ind w:left="26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CC6C378">
      <w:start w:val="1"/>
      <w:numFmt w:val="bullet"/>
      <w:lvlText w:val="o"/>
      <w:lvlJc w:val="left"/>
      <w:pPr>
        <w:ind w:left="334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5CB01DFA">
      <w:start w:val="1"/>
      <w:numFmt w:val="bullet"/>
      <w:lvlText w:val="▪"/>
      <w:lvlJc w:val="left"/>
      <w:pPr>
        <w:ind w:left="406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73F60EDC">
      <w:start w:val="1"/>
      <w:numFmt w:val="bullet"/>
      <w:lvlText w:val="•"/>
      <w:lvlJc w:val="left"/>
      <w:pPr>
        <w:ind w:left="47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4FE3B9C">
      <w:start w:val="1"/>
      <w:numFmt w:val="bullet"/>
      <w:lvlText w:val="o"/>
      <w:lvlJc w:val="left"/>
      <w:pPr>
        <w:ind w:left="55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425C51EE">
      <w:start w:val="1"/>
      <w:numFmt w:val="bullet"/>
      <w:lvlText w:val="▪"/>
      <w:lvlJc w:val="left"/>
      <w:pPr>
        <w:ind w:left="622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7" w15:restartNumberingAfterBreak="0">
    <w:nsid w:val="654E3DEA"/>
    <w:multiLevelType w:val="hybridMultilevel"/>
    <w:tmpl w:val="089C9EAA"/>
    <w:lvl w:ilvl="0" w:tplc="6ACA1F32">
      <w:start w:val="1"/>
      <w:numFmt w:val="bullet"/>
      <w:lvlText w:val="•"/>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898C426">
      <w:start w:val="1"/>
      <w:numFmt w:val="bullet"/>
      <w:lvlText w:val="o"/>
      <w:lvlJc w:val="left"/>
      <w:pPr>
        <w:ind w:left="118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59E89E52">
      <w:start w:val="1"/>
      <w:numFmt w:val="bullet"/>
      <w:lvlText w:val="▪"/>
      <w:lvlJc w:val="left"/>
      <w:pPr>
        <w:ind w:left="19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1C9CE364">
      <w:start w:val="1"/>
      <w:numFmt w:val="bullet"/>
      <w:lvlText w:val="•"/>
      <w:lvlJc w:val="left"/>
      <w:pPr>
        <w:ind w:left="26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0565CA6">
      <w:start w:val="1"/>
      <w:numFmt w:val="bullet"/>
      <w:lvlText w:val="o"/>
      <w:lvlJc w:val="left"/>
      <w:pPr>
        <w:ind w:left="334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CF42BB1C">
      <w:start w:val="1"/>
      <w:numFmt w:val="bullet"/>
      <w:lvlText w:val="▪"/>
      <w:lvlJc w:val="left"/>
      <w:pPr>
        <w:ind w:left="406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B38CA0FC">
      <w:start w:val="1"/>
      <w:numFmt w:val="bullet"/>
      <w:lvlText w:val="•"/>
      <w:lvlJc w:val="left"/>
      <w:pPr>
        <w:ind w:left="47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E462752">
      <w:start w:val="1"/>
      <w:numFmt w:val="bullet"/>
      <w:lvlText w:val="o"/>
      <w:lvlJc w:val="left"/>
      <w:pPr>
        <w:ind w:left="55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EBB65B46">
      <w:start w:val="1"/>
      <w:numFmt w:val="bullet"/>
      <w:lvlText w:val="▪"/>
      <w:lvlJc w:val="left"/>
      <w:pPr>
        <w:ind w:left="622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8" w15:restartNumberingAfterBreak="0">
    <w:nsid w:val="6D145C3F"/>
    <w:multiLevelType w:val="hybridMultilevel"/>
    <w:tmpl w:val="67AC8B1E"/>
    <w:lvl w:ilvl="0" w:tplc="0407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D5063B7"/>
    <w:multiLevelType w:val="hybridMultilevel"/>
    <w:tmpl w:val="FF60D464"/>
    <w:lvl w:ilvl="0" w:tplc="FECA2252">
      <w:start w:val="1"/>
      <w:numFmt w:val="bullet"/>
      <w:lvlText w:val="•"/>
      <w:lvlJc w:val="left"/>
      <w:pPr>
        <w:ind w:left="3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25CFBEA">
      <w:start w:val="1"/>
      <w:numFmt w:val="bullet"/>
      <w:lvlText w:val="o"/>
      <w:lvlJc w:val="left"/>
      <w:pPr>
        <w:ind w:left="11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E662D010">
      <w:start w:val="1"/>
      <w:numFmt w:val="bullet"/>
      <w:lvlText w:val="▪"/>
      <w:lvlJc w:val="left"/>
      <w:pPr>
        <w:ind w:left="19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C9AA900">
      <w:start w:val="1"/>
      <w:numFmt w:val="bullet"/>
      <w:lvlText w:val="•"/>
      <w:lvlJc w:val="left"/>
      <w:pPr>
        <w:ind w:left="26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4A275C2">
      <w:start w:val="1"/>
      <w:numFmt w:val="bullet"/>
      <w:lvlText w:val="o"/>
      <w:lvlJc w:val="left"/>
      <w:pPr>
        <w:ind w:left="33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1A0827A2">
      <w:start w:val="1"/>
      <w:numFmt w:val="bullet"/>
      <w:lvlText w:val="▪"/>
      <w:lvlJc w:val="left"/>
      <w:pPr>
        <w:ind w:left="40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D52814E4">
      <w:start w:val="1"/>
      <w:numFmt w:val="bullet"/>
      <w:lvlText w:val="•"/>
      <w:lvlJc w:val="left"/>
      <w:pPr>
        <w:ind w:left="47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94A7558">
      <w:start w:val="1"/>
      <w:numFmt w:val="bullet"/>
      <w:lvlText w:val="o"/>
      <w:lvlJc w:val="left"/>
      <w:pPr>
        <w:ind w:left="55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1CAEA6F6">
      <w:start w:val="1"/>
      <w:numFmt w:val="bullet"/>
      <w:lvlText w:val="▪"/>
      <w:lvlJc w:val="left"/>
      <w:pPr>
        <w:ind w:left="62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0" w15:restartNumberingAfterBreak="0">
    <w:nsid w:val="6DB76120"/>
    <w:multiLevelType w:val="hybridMultilevel"/>
    <w:tmpl w:val="968880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6F462EB8"/>
    <w:multiLevelType w:val="hybridMultilevel"/>
    <w:tmpl w:val="FCE80B8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27C5677"/>
    <w:multiLevelType w:val="hybridMultilevel"/>
    <w:tmpl w:val="AECA065E"/>
    <w:lvl w:ilvl="0" w:tplc="A87AE6FC">
      <w:start w:val="1"/>
      <w:numFmt w:val="bullet"/>
      <w:lvlText w:val="•"/>
      <w:lvlJc w:val="left"/>
      <w:pPr>
        <w:ind w:left="72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8E623DC">
      <w:start w:val="1"/>
      <w:numFmt w:val="bullet"/>
      <w:lvlText w:val="o"/>
      <w:lvlJc w:val="left"/>
      <w:pPr>
        <w:ind w:left="15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12604C82">
      <w:start w:val="1"/>
      <w:numFmt w:val="bullet"/>
      <w:lvlText w:val="▪"/>
      <w:lvlJc w:val="left"/>
      <w:pPr>
        <w:ind w:left="22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88D6FD2C">
      <w:start w:val="1"/>
      <w:numFmt w:val="bullet"/>
      <w:lvlText w:val="•"/>
      <w:lvlJc w:val="left"/>
      <w:pPr>
        <w:ind w:left="29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472B4CC">
      <w:start w:val="1"/>
      <w:numFmt w:val="bullet"/>
      <w:lvlText w:val="o"/>
      <w:lvlJc w:val="left"/>
      <w:pPr>
        <w:ind w:left="37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82EE5136">
      <w:start w:val="1"/>
      <w:numFmt w:val="bullet"/>
      <w:lvlText w:val="▪"/>
      <w:lvlJc w:val="left"/>
      <w:pPr>
        <w:ind w:left="44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046635C0">
      <w:start w:val="1"/>
      <w:numFmt w:val="bullet"/>
      <w:lvlText w:val="•"/>
      <w:lvlJc w:val="left"/>
      <w:pPr>
        <w:ind w:left="51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360625A">
      <w:start w:val="1"/>
      <w:numFmt w:val="bullet"/>
      <w:lvlText w:val="o"/>
      <w:lvlJc w:val="left"/>
      <w:pPr>
        <w:ind w:left="58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83C47A6A">
      <w:start w:val="1"/>
      <w:numFmt w:val="bullet"/>
      <w:lvlText w:val="▪"/>
      <w:lvlJc w:val="left"/>
      <w:pPr>
        <w:ind w:left="65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3" w15:restartNumberingAfterBreak="0">
    <w:nsid w:val="738C07EF"/>
    <w:multiLevelType w:val="hybridMultilevel"/>
    <w:tmpl w:val="7BB40CE8"/>
    <w:lvl w:ilvl="0" w:tplc="FF66AA24">
      <w:start w:val="2"/>
      <w:numFmt w:val="bullet"/>
      <w:lvlText w:val="-"/>
      <w:lvlJc w:val="left"/>
      <w:pPr>
        <w:ind w:left="360" w:hanging="360"/>
      </w:pPr>
      <w:rPr>
        <w:rFonts w:ascii="Arial" w:eastAsiaTheme="minorHAns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761837FF"/>
    <w:multiLevelType w:val="hybridMultilevel"/>
    <w:tmpl w:val="F90834B4"/>
    <w:lvl w:ilvl="0" w:tplc="04070003">
      <w:start w:val="1"/>
      <w:numFmt w:val="bullet"/>
      <w:lvlText w:val="o"/>
      <w:lvlJc w:val="left"/>
      <w:pPr>
        <w:ind w:left="740" w:hanging="360"/>
      </w:pPr>
      <w:rPr>
        <w:rFonts w:ascii="Courier New" w:hAnsi="Courier New" w:cs="Courier New" w:hint="default"/>
      </w:rPr>
    </w:lvl>
    <w:lvl w:ilvl="1" w:tplc="04070003" w:tentative="1">
      <w:start w:val="1"/>
      <w:numFmt w:val="bullet"/>
      <w:lvlText w:val="o"/>
      <w:lvlJc w:val="left"/>
      <w:pPr>
        <w:ind w:left="1460" w:hanging="360"/>
      </w:pPr>
      <w:rPr>
        <w:rFonts w:ascii="Courier New" w:hAnsi="Courier New" w:cs="Courier New" w:hint="default"/>
      </w:rPr>
    </w:lvl>
    <w:lvl w:ilvl="2" w:tplc="04070005" w:tentative="1">
      <w:start w:val="1"/>
      <w:numFmt w:val="bullet"/>
      <w:lvlText w:val=""/>
      <w:lvlJc w:val="left"/>
      <w:pPr>
        <w:ind w:left="2180" w:hanging="360"/>
      </w:pPr>
      <w:rPr>
        <w:rFonts w:ascii="Wingdings" w:hAnsi="Wingdings" w:hint="default"/>
      </w:rPr>
    </w:lvl>
    <w:lvl w:ilvl="3" w:tplc="04070001" w:tentative="1">
      <w:start w:val="1"/>
      <w:numFmt w:val="bullet"/>
      <w:lvlText w:val=""/>
      <w:lvlJc w:val="left"/>
      <w:pPr>
        <w:ind w:left="2900" w:hanging="360"/>
      </w:pPr>
      <w:rPr>
        <w:rFonts w:ascii="Symbol" w:hAnsi="Symbol" w:hint="default"/>
      </w:rPr>
    </w:lvl>
    <w:lvl w:ilvl="4" w:tplc="04070003" w:tentative="1">
      <w:start w:val="1"/>
      <w:numFmt w:val="bullet"/>
      <w:lvlText w:val="o"/>
      <w:lvlJc w:val="left"/>
      <w:pPr>
        <w:ind w:left="3620" w:hanging="360"/>
      </w:pPr>
      <w:rPr>
        <w:rFonts w:ascii="Courier New" w:hAnsi="Courier New" w:cs="Courier New" w:hint="default"/>
      </w:rPr>
    </w:lvl>
    <w:lvl w:ilvl="5" w:tplc="04070005" w:tentative="1">
      <w:start w:val="1"/>
      <w:numFmt w:val="bullet"/>
      <w:lvlText w:val=""/>
      <w:lvlJc w:val="left"/>
      <w:pPr>
        <w:ind w:left="4340" w:hanging="360"/>
      </w:pPr>
      <w:rPr>
        <w:rFonts w:ascii="Wingdings" w:hAnsi="Wingdings" w:hint="default"/>
      </w:rPr>
    </w:lvl>
    <w:lvl w:ilvl="6" w:tplc="04070001" w:tentative="1">
      <w:start w:val="1"/>
      <w:numFmt w:val="bullet"/>
      <w:lvlText w:val=""/>
      <w:lvlJc w:val="left"/>
      <w:pPr>
        <w:ind w:left="5060" w:hanging="360"/>
      </w:pPr>
      <w:rPr>
        <w:rFonts w:ascii="Symbol" w:hAnsi="Symbol" w:hint="default"/>
      </w:rPr>
    </w:lvl>
    <w:lvl w:ilvl="7" w:tplc="04070003" w:tentative="1">
      <w:start w:val="1"/>
      <w:numFmt w:val="bullet"/>
      <w:lvlText w:val="o"/>
      <w:lvlJc w:val="left"/>
      <w:pPr>
        <w:ind w:left="5780" w:hanging="360"/>
      </w:pPr>
      <w:rPr>
        <w:rFonts w:ascii="Courier New" w:hAnsi="Courier New" w:cs="Courier New" w:hint="default"/>
      </w:rPr>
    </w:lvl>
    <w:lvl w:ilvl="8" w:tplc="04070005" w:tentative="1">
      <w:start w:val="1"/>
      <w:numFmt w:val="bullet"/>
      <w:lvlText w:val=""/>
      <w:lvlJc w:val="left"/>
      <w:pPr>
        <w:ind w:left="6500" w:hanging="360"/>
      </w:pPr>
      <w:rPr>
        <w:rFonts w:ascii="Wingdings" w:hAnsi="Wingdings" w:hint="default"/>
      </w:rPr>
    </w:lvl>
  </w:abstractNum>
  <w:abstractNum w:abstractNumId="45" w15:restartNumberingAfterBreak="0">
    <w:nsid w:val="780E7114"/>
    <w:multiLevelType w:val="hybridMultilevel"/>
    <w:tmpl w:val="A430613A"/>
    <w:lvl w:ilvl="0" w:tplc="46C418C0">
      <w:start w:val="1"/>
      <w:numFmt w:val="bullet"/>
      <w:lvlText w:val="•"/>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42C38A">
      <w:start w:val="1"/>
      <w:numFmt w:val="bullet"/>
      <w:lvlText w:val="o"/>
      <w:lvlJc w:val="left"/>
      <w:pPr>
        <w:ind w:left="118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FBC69186">
      <w:start w:val="1"/>
      <w:numFmt w:val="bullet"/>
      <w:lvlText w:val="▪"/>
      <w:lvlJc w:val="left"/>
      <w:pPr>
        <w:ind w:left="19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6A14DB8C">
      <w:start w:val="1"/>
      <w:numFmt w:val="bullet"/>
      <w:lvlText w:val="•"/>
      <w:lvlJc w:val="left"/>
      <w:pPr>
        <w:ind w:left="26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2123FA4">
      <w:start w:val="1"/>
      <w:numFmt w:val="bullet"/>
      <w:lvlText w:val="o"/>
      <w:lvlJc w:val="left"/>
      <w:pPr>
        <w:ind w:left="334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D03643CA">
      <w:start w:val="1"/>
      <w:numFmt w:val="bullet"/>
      <w:lvlText w:val="▪"/>
      <w:lvlJc w:val="left"/>
      <w:pPr>
        <w:ind w:left="406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EE7A82AC">
      <w:start w:val="1"/>
      <w:numFmt w:val="bullet"/>
      <w:lvlText w:val="•"/>
      <w:lvlJc w:val="left"/>
      <w:pPr>
        <w:ind w:left="47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3B2FB84">
      <w:start w:val="1"/>
      <w:numFmt w:val="bullet"/>
      <w:lvlText w:val="o"/>
      <w:lvlJc w:val="left"/>
      <w:pPr>
        <w:ind w:left="55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8FE4C31E">
      <w:start w:val="1"/>
      <w:numFmt w:val="bullet"/>
      <w:lvlText w:val="▪"/>
      <w:lvlJc w:val="left"/>
      <w:pPr>
        <w:ind w:left="622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6" w15:restartNumberingAfterBreak="0">
    <w:nsid w:val="79323D73"/>
    <w:multiLevelType w:val="hybridMultilevel"/>
    <w:tmpl w:val="E3D04586"/>
    <w:lvl w:ilvl="0" w:tplc="FF66AA24">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7" w15:restartNumberingAfterBreak="0">
    <w:nsid w:val="7C6505A9"/>
    <w:multiLevelType w:val="hybridMultilevel"/>
    <w:tmpl w:val="876A77FA"/>
    <w:lvl w:ilvl="0" w:tplc="FF66AA24">
      <w:start w:val="2"/>
      <w:numFmt w:val="bullet"/>
      <w:lvlText w:val="-"/>
      <w:lvlJc w:val="left"/>
      <w:pPr>
        <w:ind w:left="360" w:hanging="360"/>
      </w:pPr>
      <w:rPr>
        <w:rFonts w:ascii="Arial" w:eastAsiaTheme="minorHAns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110080224">
    <w:abstractNumId w:val="25"/>
  </w:num>
  <w:num w:numId="2" w16cid:durableId="653947272">
    <w:abstractNumId w:val="12"/>
  </w:num>
  <w:num w:numId="3" w16cid:durableId="432285961">
    <w:abstractNumId w:val="46"/>
  </w:num>
  <w:num w:numId="4" w16cid:durableId="404575021">
    <w:abstractNumId w:val="17"/>
  </w:num>
  <w:num w:numId="5" w16cid:durableId="1658608085">
    <w:abstractNumId w:val="24"/>
  </w:num>
  <w:num w:numId="6" w16cid:durableId="1934975632">
    <w:abstractNumId w:val="43"/>
  </w:num>
  <w:num w:numId="7" w16cid:durableId="846987930">
    <w:abstractNumId w:val="47"/>
  </w:num>
  <w:num w:numId="8" w16cid:durableId="257373655">
    <w:abstractNumId w:val="38"/>
  </w:num>
  <w:num w:numId="9" w16cid:durableId="227423412">
    <w:abstractNumId w:val="33"/>
  </w:num>
  <w:num w:numId="10" w16cid:durableId="356540333">
    <w:abstractNumId w:val="2"/>
  </w:num>
  <w:num w:numId="11" w16cid:durableId="1584415046">
    <w:abstractNumId w:val="22"/>
  </w:num>
  <w:num w:numId="12" w16cid:durableId="2020934664">
    <w:abstractNumId w:val="44"/>
  </w:num>
  <w:num w:numId="13" w16cid:durableId="880822911">
    <w:abstractNumId w:val="15"/>
  </w:num>
  <w:num w:numId="14" w16cid:durableId="1377974609">
    <w:abstractNumId w:val="6"/>
  </w:num>
  <w:num w:numId="15" w16cid:durableId="1261992200">
    <w:abstractNumId w:val="11"/>
  </w:num>
  <w:num w:numId="16" w16cid:durableId="731390539">
    <w:abstractNumId w:val="21"/>
  </w:num>
  <w:num w:numId="17" w16cid:durableId="1460536156">
    <w:abstractNumId w:val="14"/>
  </w:num>
  <w:num w:numId="18" w16cid:durableId="1730418135">
    <w:abstractNumId w:val="28"/>
  </w:num>
  <w:num w:numId="19" w16cid:durableId="828330446">
    <w:abstractNumId w:val="4"/>
  </w:num>
  <w:num w:numId="20" w16cid:durableId="1387415482">
    <w:abstractNumId w:val="41"/>
  </w:num>
  <w:num w:numId="21" w16cid:durableId="1077631822">
    <w:abstractNumId w:val="20"/>
  </w:num>
  <w:num w:numId="22" w16cid:durableId="1799764207">
    <w:abstractNumId w:val="39"/>
  </w:num>
  <w:num w:numId="23" w16cid:durableId="1666350364">
    <w:abstractNumId w:val="19"/>
  </w:num>
  <w:num w:numId="24" w16cid:durableId="293096602">
    <w:abstractNumId w:val="31"/>
  </w:num>
  <w:num w:numId="25" w16cid:durableId="1985432380">
    <w:abstractNumId w:val="0"/>
  </w:num>
  <w:num w:numId="26" w16cid:durableId="212162596">
    <w:abstractNumId w:val="32"/>
  </w:num>
  <w:num w:numId="27" w16cid:durableId="118039028">
    <w:abstractNumId w:val="35"/>
  </w:num>
  <w:num w:numId="28" w16cid:durableId="1632978826">
    <w:abstractNumId w:val="10"/>
  </w:num>
  <w:num w:numId="29" w16cid:durableId="1735396896">
    <w:abstractNumId w:val="5"/>
  </w:num>
  <w:num w:numId="30" w16cid:durableId="1679188209">
    <w:abstractNumId w:val="29"/>
  </w:num>
  <w:num w:numId="31" w16cid:durableId="1252281104">
    <w:abstractNumId w:val="16"/>
  </w:num>
  <w:num w:numId="32" w16cid:durableId="2065133978">
    <w:abstractNumId w:val="34"/>
  </w:num>
  <w:num w:numId="33" w16cid:durableId="795872848">
    <w:abstractNumId w:val="23"/>
  </w:num>
  <w:num w:numId="34" w16cid:durableId="832720833">
    <w:abstractNumId w:val="36"/>
  </w:num>
  <w:num w:numId="35" w16cid:durableId="1062097997">
    <w:abstractNumId w:val="45"/>
  </w:num>
  <w:num w:numId="36" w16cid:durableId="191650497">
    <w:abstractNumId w:val="42"/>
  </w:num>
  <w:num w:numId="37" w16cid:durableId="504825109">
    <w:abstractNumId w:val="30"/>
  </w:num>
  <w:num w:numId="38" w16cid:durableId="488445026">
    <w:abstractNumId w:val="37"/>
  </w:num>
  <w:num w:numId="39" w16cid:durableId="1336613599">
    <w:abstractNumId w:val="40"/>
  </w:num>
  <w:num w:numId="40" w16cid:durableId="1029722950">
    <w:abstractNumId w:val="9"/>
  </w:num>
  <w:num w:numId="41" w16cid:durableId="442577778">
    <w:abstractNumId w:val="13"/>
  </w:num>
  <w:num w:numId="42" w16cid:durableId="157815332">
    <w:abstractNumId w:val="27"/>
  </w:num>
  <w:num w:numId="43" w16cid:durableId="1921670948">
    <w:abstractNumId w:val="8"/>
  </w:num>
  <w:num w:numId="44" w16cid:durableId="1665669227">
    <w:abstractNumId w:val="7"/>
  </w:num>
  <w:num w:numId="45" w16cid:durableId="592907178">
    <w:abstractNumId w:val="18"/>
  </w:num>
  <w:num w:numId="46" w16cid:durableId="1994874770">
    <w:abstractNumId w:val="1"/>
  </w:num>
  <w:num w:numId="47" w16cid:durableId="1818765548">
    <w:abstractNumId w:val="26"/>
  </w:num>
  <w:num w:numId="48" w16cid:durableId="282620162">
    <w:abstractNumId w:val="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FBB"/>
    <w:rsid w:val="00002463"/>
    <w:rsid w:val="000036FF"/>
    <w:rsid w:val="000158C1"/>
    <w:rsid w:val="00035AFE"/>
    <w:rsid w:val="00040CC9"/>
    <w:rsid w:val="000411DA"/>
    <w:rsid w:val="0004526F"/>
    <w:rsid w:val="00053EAF"/>
    <w:rsid w:val="00065C7F"/>
    <w:rsid w:val="00066CB8"/>
    <w:rsid w:val="0007442C"/>
    <w:rsid w:val="00074ECD"/>
    <w:rsid w:val="00080F17"/>
    <w:rsid w:val="000836D7"/>
    <w:rsid w:val="00090DD3"/>
    <w:rsid w:val="00095349"/>
    <w:rsid w:val="000B048C"/>
    <w:rsid w:val="000B3BBA"/>
    <w:rsid w:val="000C619C"/>
    <w:rsid w:val="000E12FA"/>
    <w:rsid w:val="000E5BAD"/>
    <w:rsid w:val="000F0CAD"/>
    <w:rsid w:val="000F1EA2"/>
    <w:rsid w:val="00102E78"/>
    <w:rsid w:val="00113B09"/>
    <w:rsid w:val="00117A50"/>
    <w:rsid w:val="00121F15"/>
    <w:rsid w:val="00127309"/>
    <w:rsid w:val="00127894"/>
    <w:rsid w:val="00133931"/>
    <w:rsid w:val="00154A1D"/>
    <w:rsid w:val="0016125B"/>
    <w:rsid w:val="00163658"/>
    <w:rsid w:val="001729F7"/>
    <w:rsid w:val="00176067"/>
    <w:rsid w:val="00191590"/>
    <w:rsid w:val="00193465"/>
    <w:rsid w:val="00195C38"/>
    <w:rsid w:val="001A5DD5"/>
    <w:rsid w:val="001B7A1B"/>
    <w:rsid w:val="001C13D4"/>
    <w:rsid w:val="001C2D13"/>
    <w:rsid w:val="001D41B3"/>
    <w:rsid w:val="001D5AFD"/>
    <w:rsid w:val="001E4A9D"/>
    <w:rsid w:val="001F0B08"/>
    <w:rsid w:val="00215698"/>
    <w:rsid w:val="00231DCE"/>
    <w:rsid w:val="002408CE"/>
    <w:rsid w:val="002457F8"/>
    <w:rsid w:val="002516A2"/>
    <w:rsid w:val="0025517F"/>
    <w:rsid w:val="00260789"/>
    <w:rsid w:val="00261CBE"/>
    <w:rsid w:val="0027191F"/>
    <w:rsid w:val="0027386E"/>
    <w:rsid w:val="002779A7"/>
    <w:rsid w:val="00291FA2"/>
    <w:rsid w:val="002A3AEC"/>
    <w:rsid w:val="002B07FF"/>
    <w:rsid w:val="002B15A9"/>
    <w:rsid w:val="002B20B4"/>
    <w:rsid w:val="002B276F"/>
    <w:rsid w:val="002C39C0"/>
    <w:rsid w:val="002C4DC2"/>
    <w:rsid w:val="002D69C0"/>
    <w:rsid w:val="002D773C"/>
    <w:rsid w:val="002E0079"/>
    <w:rsid w:val="002E53EE"/>
    <w:rsid w:val="002F2FE1"/>
    <w:rsid w:val="002F5F63"/>
    <w:rsid w:val="003025FD"/>
    <w:rsid w:val="00310CC3"/>
    <w:rsid w:val="00317C48"/>
    <w:rsid w:val="00325ED9"/>
    <w:rsid w:val="003302C1"/>
    <w:rsid w:val="00331626"/>
    <w:rsid w:val="003363CE"/>
    <w:rsid w:val="00337513"/>
    <w:rsid w:val="003425FB"/>
    <w:rsid w:val="00344CC6"/>
    <w:rsid w:val="003625D5"/>
    <w:rsid w:val="003843A1"/>
    <w:rsid w:val="00390151"/>
    <w:rsid w:val="0039649D"/>
    <w:rsid w:val="003A391A"/>
    <w:rsid w:val="003A6F6C"/>
    <w:rsid w:val="003B21C5"/>
    <w:rsid w:val="003B5437"/>
    <w:rsid w:val="003C0F99"/>
    <w:rsid w:val="003C7143"/>
    <w:rsid w:val="003D3BD7"/>
    <w:rsid w:val="003F1686"/>
    <w:rsid w:val="00401BEB"/>
    <w:rsid w:val="00401D36"/>
    <w:rsid w:val="004211DD"/>
    <w:rsid w:val="00423375"/>
    <w:rsid w:val="00424A51"/>
    <w:rsid w:val="00455C0C"/>
    <w:rsid w:val="0046046F"/>
    <w:rsid w:val="0047424D"/>
    <w:rsid w:val="00475A77"/>
    <w:rsid w:val="00484364"/>
    <w:rsid w:val="004850DF"/>
    <w:rsid w:val="00485189"/>
    <w:rsid w:val="004856EE"/>
    <w:rsid w:val="0049334D"/>
    <w:rsid w:val="00494BB6"/>
    <w:rsid w:val="00497305"/>
    <w:rsid w:val="004A37CD"/>
    <w:rsid w:val="004B0E9A"/>
    <w:rsid w:val="004B35A1"/>
    <w:rsid w:val="004B62F4"/>
    <w:rsid w:val="004E1011"/>
    <w:rsid w:val="004E22D0"/>
    <w:rsid w:val="004E29D2"/>
    <w:rsid w:val="004E7783"/>
    <w:rsid w:val="004F2409"/>
    <w:rsid w:val="0050740A"/>
    <w:rsid w:val="005118D9"/>
    <w:rsid w:val="00523D53"/>
    <w:rsid w:val="0053085B"/>
    <w:rsid w:val="005432EE"/>
    <w:rsid w:val="00552AC6"/>
    <w:rsid w:val="00554FB3"/>
    <w:rsid w:val="00560BA8"/>
    <w:rsid w:val="005655BF"/>
    <w:rsid w:val="005675A6"/>
    <w:rsid w:val="0057337F"/>
    <w:rsid w:val="0057394C"/>
    <w:rsid w:val="00577BAF"/>
    <w:rsid w:val="005848E4"/>
    <w:rsid w:val="005B0658"/>
    <w:rsid w:val="005B114C"/>
    <w:rsid w:val="005C4220"/>
    <w:rsid w:val="005D47D2"/>
    <w:rsid w:val="005D53FF"/>
    <w:rsid w:val="005D6CD4"/>
    <w:rsid w:val="005E16B2"/>
    <w:rsid w:val="005E3B56"/>
    <w:rsid w:val="005E69C7"/>
    <w:rsid w:val="005E735E"/>
    <w:rsid w:val="005F18B4"/>
    <w:rsid w:val="005F66CD"/>
    <w:rsid w:val="00602149"/>
    <w:rsid w:val="0060325B"/>
    <w:rsid w:val="006105B2"/>
    <w:rsid w:val="00610CBA"/>
    <w:rsid w:val="00614D56"/>
    <w:rsid w:val="00616792"/>
    <w:rsid w:val="00616D0E"/>
    <w:rsid w:val="00623F8A"/>
    <w:rsid w:val="006304A6"/>
    <w:rsid w:val="00632158"/>
    <w:rsid w:val="00632B99"/>
    <w:rsid w:val="00634543"/>
    <w:rsid w:val="006356C2"/>
    <w:rsid w:val="0063668D"/>
    <w:rsid w:val="00650E00"/>
    <w:rsid w:val="00654033"/>
    <w:rsid w:val="006604AB"/>
    <w:rsid w:val="00661FE7"/>
    <w:rsid w:val="00662064"/>
    <w:rsid w:val="00670AA1"/>
    <w:rsid w:val="00691454"/>
    <w:rsid w:val="00695C22"/>
    <w:rsid w:val="00697DE9"/>
    <w:rsid w:val="006B1FA8"/>
    <w:rsid w:val="006B470B"/>
    <w:rsid w:val="006B5555"/>
    <w:rsid w:val="006B7127"/>
    <w:rsid w:val="006D1602"/>
    <w:rsid w:val="00715F3A"/>
    <w:rsid w:val="007207F6"/>
    <w:rsid w:val="00722CD4"/>
    <w:rsid w:val="00734518"/>
    <w:rsid w:val="00736289"/>
    <w:rsid w:val="00737B70"/>
    <w:rsid w:val="007408D9"/>
    <w:rsid w:val="0075158F"/>
    <w:rsid w:val="00755A3F"/>
    <w:rsid w:val="00770539"/>
    <w:rsid w:val="00774301"/>
    <w:rsid w:val="007743FC"/>
    <w:rsid w:val="00783944"/>
    <w:rsid w:val="00785E38"/>
    <w:rsid w:val="007A2C39"/>
    <w:rsid w:val="007A6AC8"/>
    <w:rsid w:val="007B298C"/>
    <w:rsid w:val="007B744D"/>
    <w:rsid w:val="007D2A99"/>
    <w:rsid w:val="007E4DC3"/>
    <w:rsid w:val="007F35DC"/>
    <w:rsid w:val="007F4FA4"/>
    <w:rsid w:val="007F74FA"/>
    <w:rsid w:val="00806F3D"/>
    <w:rsid w:val="00817C29"/>
    <w:rsid w:val="00822496"/>
    <w:rsid w:val="008460F4"/>
    <w:rsid w:val="008461CA"/>
    <w:rsid w:val="0085061E"/>
    <w:rsid w:val="00851B43"/>
    <w:rsid w:val="00862194"/>
    <w:rsid w:val="00867235"/>
    <w:rsid w:val="00871D74"/>
    <w:rsid w:val="00872150"/>
    <w:rsid w:val="00872838"/>
    <w:rsid w:val="00873075"/>
    <w:rsid w:val="008906AB"/>
    <w:rsid w:val="00892ECB"/>
    <w:rsid w:val="00897218"/>
    <w:rsid w:val="00897615"/>
    <w:rsid w:val="008A4864"/>
    <w:rsid w:val="008A6BD2"/>
    <w:rsid w:val="008B5F92"/>
    <w:rsid w:val="008B721A"/>
    <w:rsid w:val="008C4E7B"/>
    <w:rsid w:val="008C6239"/>
    <w:rsid w:val="008C6FBB"/>
    <w:rsid w:val="008D6E06"/>
    <w:rsid w:val="008E5EF2"/>
    <w:rsid w:val="008F2A00"/>
    <w:rsid w:val="008F5479"/>
    <w:rsid w:val="00901260"/>
    <w:rsid w:val="00903272"/>
    <w:rsid w:val="00924FC3"/>
    <w:rsid w:val="009250A5"/>
    <w:rsid w:val="00936B29"/>
    <w:rsid w:val="00942481"/>
    <w:rsid w:val="0094502C"/>
    <w:rsid w:val="009450C9"/>
    <w:rsid w:val="0094570C"/>
    <w:rsid w:val="009464CF"/>
    <w:rsid w:val="00965215"/>
    <w:rsid w:val="0096738A"/>
    <w:rsid w:val="009722C4"/>
    <w:rsid w:val="009749AB"/>
    <w:rsid w:val="00981027"/>
    <w:rsid w:val="00986704"/>
    <w:rsid w:val="009903BC"/>
    <w:rsid w:val="00993B8E"/>
    <w:rsid w:val="00994A6B"/>
    <w:rsid w:val="009B74D8"/>
    <w:rsid w:val="009C1617"/>
    <w:rsid w:val="009C4BBD"/>
    <w:rsid w:val="009C5252"/>
    <w:rsid w:val="009D03A5"/>
    <w:rsid w:val="009D2518"/>
    <w:rsid w:val="009D3404"/>
    <w:rsid w:val="009D36B9"/>
    <w:rsid w:val="009D7766"/>
    <w:rsid w:val="009E02CB"/>
    <w:rsid w:val="009E4A6E"/>
    <w:rsid w:val="009E702F"/>
    <w:rsid w:val="00A03841"/>
    <w:rsid w:val="00A0556E"/>
    <w:rsid w:val="00A421BF"/>
    <w:rsid w:val="00A67C73"/>
    <w:rsid w:val="00A83F71"/>
    <w:rsid w:val="00A904EB"/>
    <w:rsid w:val="00AA27E5"/>
    <w:rsid w:val="00AB5AED"/>
    <w:rsid w:val="00AC0D98"/>
    <w:rsid w:val="00AC78BA"/>
    <w:rsid w:val="00AE3A7F"/>
    <w:rsid w:val="00AE3E09"/>
    <w:rsid w:val="00AF04BF"/>
    <w:rsid w:val="00AF1DD5"/>
    <w:rsid w:val="00B0408F"/>
    <w:rsid w:val="00B06742"/>
    <w:rsid w:val="00B174F5"/>
    <w:rsid w:val="00B335EA"/>
    <w:rsid w:val="00B40187"/>
    <w:rsid w:val="00B53B79"/>
    <w:rsid w:val="00B5761E"/>
    <w:rsid w:val="00B629FC"/>
    <w:rsid w:val="00B73843"/>
    <w:rsid w:val="00B77CA0"/>
    <w:rsid w:val="00B82DF4"/>
    <w:rsid w:val="00B94D6E"/>
    <w:rsid w:val="00BB6E08"/>
    <w:rsid w:val="00BC242E"/>
    <w:rsid w:val="00BC6DF9"/>
    <w:rsid w:val="00BD1562"/>
    <w:rsid w:val="00BE3105"/>
    <w:rsid w:val="00BE4FD2"/>
    <w:rsid w:val="00BF4D2F"/>
    <w:rsid w:val="00C32989"/>
    <w:rsid w:val="00C4086F"/>
    <w:rsid w:val="00C5016A"/>
    <w:rsid w:val="00C56B2B"/>
    <w:rsid w:val="00C75F9A"/>
    <w:rsid w:val="00C836CB"/>
    <w:rsid w:val="00C95816"/>
    <w:rsid w:val="00CD49BD"/>
    <w:rsid w:val="00CE7F1C"/>
    <w:rsid w:val="00CF3A2C"/>
    <w:rsid w:val="00D040E9"/>
    <w:rsid w:val="00D10985"/>
    <w:rsid w:val="00D17FD7"/>
    <w:rsid w:val="00D20C31"/>
    <w:rsid w:val="00D3177C"/>
    <w:rsid w:val="00D40B92"/>
    <w:rsid w:val="00D5589F"/>
    <w:rsid w:val="00D847F6"/>
    <w:rsid w:val="00DA503C"/>
    <w:rsid w:val="00DB0C75"/>
    <w:rsid w:val="00DB2AF2"/>
    <w:rsid w:val="00DB6662"/>
    <w:rsid w:val="00DB796F"/>
    <w:rsid w:val="00DE0C3D"/>
    <w:rsid w:val="00DE458D"/>
    <w:rsid w:val="00DE5F20"/>
    <w:rsid w:val="00DF64BB"/>
    <w:rsid w:val="00E11282"/>
    <w:rsid w:val="00E168BD"/>
    <w:rsid w:val="00E26021"/>
    <w:rsid w:val="00E365C4"/>
    <w:rsid w:val="00E37341"/>
    <w:rsid w:val="00E40A69"/>
    <w:rsid w:val="00E72F48"/>
    <w:rsid w:val="00E9045D"/>
    <w:rsid w:val="00EA09D7"/>
    <w:rsid w:val="00EA365E"/>
    <w:rsid w:val="00EB0CEA"/>
    <w:rsid w:val="00EC29B8"/>
    <w:rsid w:val="00EC3881"/>
    <w:rsid w:val="00ED2277"/>
    <w:rsid w:val="00EE3F73"/>
    <w:rsid w:val="00EE6B83"/>
    <w:rsid w:val="00EF1FE2"/>
    <w:rsid w:val="00EF6AB0"/>
    <w:rsid w:val="00EF75A6"/>
    <w:rsid w:val="00F04D6A"/>
    <w:rsid w:val="00F10292"/>
    <w:rsid w:val="00F175EF"/>
    <w:rsid w:val="00F23B92"/>
    <w:rsid w:val="00F25E45"/>
    <w:rsid w:val="00F353EC"/>
    <w:rsid w:val="00F36DE3"/>
    <w:rsid w:val="00F37608"/>
    <w:rsid w:val="00F40A47"/>
    <w:rsid w:val="00F44F0C"/>
    <w:rsid w:val="00F46148"/>
    <w:rsid w:val="00F541D5"/>
    <w:rsid w:val="00F54DA9"/>
    <w:rsid w:val="00F5721A"/>
    <w:rsid w:val="00F61417"/>
    <w:rsid w:val="00F625E2"/>
    <w:rsid w:val="00F932A8"/>
    <w:rsid w:val="00FA0069"/>
    <w:rsid w:val="00FA287B"/>
    <w:rsid w:val="00FB0A23"/>
    <w:rsid w:val="00FB7894"/>
    <w:rsid w:val="00FC3305"/>
    <w:rsid w:val="00FC6B63"/>
    <w:rsid w:val="00FE7807"/>
    <w:rsid w:val="00FE7CAA"/>
    <w:rsid w:val="00FF0BD6"/>
    <w:rsid w:val="00FF41BB"/>
    <w:rsid w:val="00FF5B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252ED"/>
  <w15:chartTrackingRefBased/>
  <w15:docId w15:val="{24F51E0E-2D8E-4E7F-98AA-00F8510D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6FBB"/>
    <w:pPr>
      <w:spacing w:after="67" w:line="268" w:lineRule="auto"/>
      <w:ind w:left="927" w:right="408" w:hanging="10"/>
    </w:pPr>
    <w:rPr>
      <w:rFonts w:ascii="Calibri" w:eastAsia="Calibri" w:hAnsi="Calibri" w:cs="Calibri"/>
      <w:color w:val="000000"/>
      <w:kern w:val="0"/>
      <w:lang w:eastAsia="de-DE"/>
      <w14:ligatures w14:val="none"/>
    </w:rPr>
  </w:style>
  <w:style w:type="paragraph" w:styleId="berschrift1">
    <w:name w:val="heading 1"/>
    <w:basedOn w:val="Standard"/>
    <w:next w:val="Standard"/>
    <w:link w:val="berschrift1Zchn"/>
    <w:uiPriority w:val="9"/>
    <w:qFormat/>
    <w:rsid w:val="008C62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63668D"/>
    <w:pPr>
      <w:keepNext/>
      <w:keepLines/>
      <w:spacing w:before="40" w:after="0"/>
      <w:ind w:left="10"/>
      <w:outlineLvl w:val="1"/>
    </w:pPr>
    <w:rPr>
      <w:rFonts w:asciiTheme="majorHAnsi" w:eastAsiaTheme="majorEastAsia" w:hAnsiTheme="majorHAnsi" w:cstheme="majorBidi"/>
      <w:b/>
      <w:color w:val="2F5496" w:themeColor="accent1" w:themeShade="BF"/>
      <w:sz w:val="28"/>
      <w:szCs w:val="26"/>
    </w:rPr>
  </w:style>
  <w:style w:type="paragraph" w:styleId="berschrift3">
    <w:name w:val="heading 3"/>
    <w:next w:val="Standard"/>
    <w:link w:val="berschrift3Zchn"/>
    <w:uiPriority w:val="9"/>
    <w:unhideWhenUsed/>
    <w:qFormat/>
    <w:rsid w:val="00AF1DD5"/>
    <w:pPr>
      <w:keepNext/>
      <w:keepLines/>
      <w:spacing w:after="171"/>
      <w:ind w:left="10" w:hanging="10"/>
      <w:outlineLvl w:val="2"/>
    </w:pPr>
    <w:rPr>
      <w:rFonts w:ascii="Arial" w:eastAsia="Arial" w:hAnsi="Arial" w:cs="Arial"/>
      <w:color w:val="2E74B5" w:themeColor="accent5" w:themeShade="BF"/>
      <w:kern w:val="0"/>
      <w:sz w:val="24"/>
      <w:lang w:eastAsia="de-DE"/>
      <w14:ligatures w14:val="none"/>
    </w:rPr>
  </w:style>
  <w:style w:type="paragraph" w:styleId="berschrift4">
    <w:name w:val="heading 4"/>
    <w:next w:val="Standard"/>
    <w:link w:val="berschrift4Zchn"/>
    <w:uiPriority w:val="9"/>
    <w:unhideWhenUsed/>
    <w:qFormat/>
    <w:rsid w:val="00994A6B"/>
    <w:pPr>
      <w:keepNext/>
      <w:keepLines/>
      <w:spacing w:after="215"/>
      <w:ind w:left="10" w:hanging="10"/>
      <w:outlineLvl w:val="3"/>
    </w:pPr>
    <w:rPr>
      <w:rFonts w:ascii="Calibri" w:eastAsia="Calibri" w:hAnsi="Calibri" w:cs="Calibri"/>
      <w:i/>
      <w:color w:val="0070C0"/>
      <w:kern w:val="0"/>
      <w:sz w:val="24"/>
      <w:lang w:eastAsia="de-DE"/>
      <w14:ligatures w14:val="none"/>
    </w:rPr>
  </w:style>
  <w:style w:type="paragraph" w:styleId="berschrift5">
    <w:name w:val="heading 5"/>
    <w:next w:val="Standard"/>
    <w:link w:val="berschrift5Zchn"/>
    <w:uiPriority w:val="9"/>
    <w:unhideWhenUsed/>
    <w:qFormat/>
    <w:rsid w:val="008C6FBB"/>
    <w:pPr>
      <w:keepNext/>
      <w:keepLines/>
      <w:spacing w:after="79"/>
      <w:ind w:left="917"/>
      <w:outlineLvl w:val="4"/>
    </w:pPr>
    <w:rPr>
      <w:rFonts w:ascii="Arial" w:eastAsia="Arial" w:hAnsi="Arial" w:cs="Arial"/>
      <w:b/>
      <w:i/>
      <w:color w:val="000000"/>
      <w:kern w:val="0"/>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AF1DD5"/>
    <w:rPr>
      <w:rFonts w:ascii="Arial" w:eastAsia="Arial" w:hAnsi="Arial" w:cs="Arial"/>
      <w:color w:val="2E74B5" w:themeColor="accent5" w:themeShade="BF"/>
      <w:kern w:val="0"/>
      <w:sz w:val="24"/>
      <w:lang w:eastAsia="de-DE"/>
      <w14:ligatures w14:val="none"/>
    </w:rPr>
  </w:style>
  <w:style w:type="character" w:customStyle="1" w:styleId="berschrift4Zchn">
    <w:name w:val="Überschrift 4 Zchn"/>
    <w:basedOn w:val="Absatz-Standardschriftart"/>
    <w:link w:val="berschrift4"/>
    <w:uiPriority w:val="9"/>
    <w:rsid w:val="00994A6B"/>
    <w:rPr>
      <w:rFonts w:ascii="Calibri" w:eastAsia="Calibri" w:hAnsi="Calibri" w:cs="Calibri"/>
      <w:i/>
      <w:color w:val="0070C0"/>
      <w:kern w:val="0"/>
      <w:sz w:val="24"/>
      <w:lang w:eastAsia="de-DE"/>
      <w14:ligatures w14:val="none"/>
    </w:rPr>
  </w:style>
  <w:style w:type="character" w:customStyle="1" w:styleId="berschrift5Zchn">
    <w:name w:val="Überschrift 5 Zchn"/>
    <w:basedOn w:val="Absatz-Standardschriftart"/>
    <w:link w:val="berschrift5"/>
    <w:uiPriority w:val="9"/>
    <w:rsid w:val="008C6FBB"/>
    <w:rPr>
      <w:rFonts w:ascii="Arial" w:eastAsia="Arial" w:hAnsi="Arial" w:cs="Arial"/>
      <w:b/>
      <w:i/>
      <w:color w:val="000000"/>
      <w:kern w:val="0"/>
      <w:lang w:eastAsia="de-DE"/>
      <w14:ligatures w14:val="none"/>
    </w:rPr>
  </w:style>
  <w:style w:type="paragraph" w:styleId="Untertitel">
    <w:name w:val="Subtitle"/>
    <w:basedOn w:val="Standard"/>
    <w:next w:val="Standard"/>
    <w:link w:val="UntertitelZchn"/>
    <w:uiPriority w:val="11"/>
    <w:qFormat/>
    <w:rsid w:val="008C6FBB"/>
    <w:pPr>
      <w:numPr>
        <w:ilvl w:val="1"/>
      </w:numPr>
      <w:spacing w:after="0" w:line="276" w:lineRule="auto"/>
      <w:ind w:left="927" w:right="0" w:hanging="10"/>
      <w:jc w:val="both"/>
    </w:pPr>
    <w:rPr>
      <w:rFonts w:ascii="Arial" w:eastAsiaTheme="majorEastAsia" w:hAnsi="Arial" w:cstheme="majorBidi"/>
      <w:b/>
      <w:iCs/>
      <w:color w:val="auto"/>
      <w:spacing w:val="15"/>
      <w:sz w:val="36"/>
      <w:szCs w:val="24"/>
      <w:lang w:eastAsia="en-US"/>
    </w:rPr>
  </w:style>
  <w:style w:type="character" w:customStyle="1" w:styleId="UntertitelZchn">
    <w:name w:val="Untertitel Zchn"/>
    <w:basedOn w:val="Absatz-Standardschriftart"/>
    <w:link w:val="Untertitel"/>
    <w:uiPriority w:val="11"/>
    <w:rsid w:val="008C6FBB"/>
    <w:rPr>
      <w:rFonts w:ascii="Arial" w:eastAsiaTheme="majorEastAsia" w:hAnsi="Arial" w:cstheme="majorBidi"/>
      <w:b/>
      <w:iCs/>
      <w:spacing w:val="15"/>
      <w:kern w:val="0"/>
      <w:sz w:val="36"/>
      <w:szCs w:val="24"/>
      <w14:ligatures w14:val="none"/>
    </w:rPr>
  </w:style>
  <w:style w:type="paragraph" w:styleId="Titel">
    <w:name w:val="Title"/>
    <w:basedOn w:val="Standard"/>
    <w:next w:val="Standard"/>
    <w:link w:val="TitelZchn"/>
    <w:uiPriority w:val="10"/>
    <w:qFormat/>
    <w:rsid w:val="008C6FBB"/>
    <w:pPr>
      <w:suppressAutoHyphens/>
      <w:spacing w:before="2000" w:after="600" w:line="240" w:lineRule="auto"/>
      <w:ind w:left="0" w:right="0" w:firstLine="0"/>
      <w:contextualSpacing/>
      <w:jc w:val="both"/>
    </w:pPr>
    <w:rPr>
      <w:rFonts w:ascii="Arial" w:eastAsiaTheme="majorEastAsia" w:hAnsi="Arial" w:cstheme="majorBidi"/>
      <w:b/>
      <w:color w:val="auto"/>
      <w:spacing w:val="5"/>
      <w:kern w:val="28"/>
      <w:sz w:val="52"/>
      <w:szCs w:val="52"/>
      <w:lang w:eastAsia="en-US"/>
    </w:rPr>
  </w:style>
  <w:style w:type="character" w:customStyle="1" w:styleId="TitelZchn">
    <w:name w:val="Titel Zchn"/>
    <w:basedOn w:val="Absatz-Standardschriftart"/>
    <w:link w:val="Titel"/>
    <w:uiPriority w:val="10"/>
    <w:rsid w:val="008C6FBB"/>
    <w:rPr>
      <w:rFonts w:ascii="Arial" w:eastAsiaTheme="majorEastAsia" w:hAnsi="Arial" w:cstheme="majorBidi"/>
      <w:b/>
      <w:spacing w:val="5"/>
      <w:kern w:val="28"/>
      <w:sz w:val="52"/>
      <w:szCs w:val="52"/>
      <w14:ligatures w14:val="none"/>
    </w:rPr>
  </w:style>
  <w:style w:type="paragraph" w:styleId="Textkrper">
    <w:name w:val="Body Text"/>
    <w:basedOn w:val="Standard"/>
    <w:link w:val="TextkrperZchn"/>
    <w:rsid w:val="008C6FBB"/>
    <w:pPr>
      <w:widowControl w:val="0"/>
      <w:suppressAutoHyphens/>
      <w:spacing w:after="120" w:line="240" w:lineRule="auto"/>
      <w:ind w:left="0" w:right="0" w:firstLine="0"/>
    </w:pPr>
    <w:rPr>
      <w:rFonts w:ascii="Times New Roman" w:eastAsia="SimSun" w:hAnsi="Times New Roman" w:cs="Mangal"/>
      <w:color w:val="auto"/>
      <w:kern w:val="1"/>
      <w:sz w:val="24"/>
      <w:szCs w:val="24"/>
      <w:lang w:eastAsia="hi-IN" w:bidi="hi-IN"/>
    </w:rPr>
  </w:style>
  <w:style w:type="character" w:customStyle="1" w:styleId="TextkrperZchn">
    <w:name w:val="Textkörper Zchn"/>
    <w:basedOn w:val="Absatz-Standardschriftart"/>
    <w:link w:val="Textkrper"/>
    <w:rsid w:val="008C6FBB"/>
    <w:rPr>
      <w:rFonts w:ascii="Times New Roman" w:eastAsia="SimSun" w:hAnsi="Times New Roman" w:cs="Mangal"/>
      <w:kern w:val="1"/>
      <w:sz w:val="24"/>
      <w:szCs w:val="24"/>
      <w:lang w:eastAsia="hi-IN" w:bidi="hi-IN"/>
      <w14:ligatures w14:val="none"/>
    </w:rPr>
  </w:style>
  <w:style w:type="character" w:customStyle="1" w:styleId="berschrift1Zchn">
    <w:name w:val="Überschrift 1 Zchn"/>
    <w:basedOn w:val="Absatz-Standardschriftart"/>
    <w:link w:val="berschrift1"/>
    <w:uiPriority w:val="9"/>
    <w:rsid w:val="008C6239"/>
    <w:rPr>
      <w:rFonts w:asciiTheme="majorHAnsi" w:eastAsiaTheme="majorEastAsia" w:hAnsiTheme="majorHAnsi" w:cstheme="majorBidi"/>
      <w:color w:val="2F5496" w:themeColor="accent1" w:themeShade="BF"/>
      <w:kern w:val="0"/>
      <w:sz w:val="32"/>
      <w:szCs w:val="32"/>
      <w:lang w:eastAsia="de-DE"/>
      <w14:ligatures w14:val="none"/>
    </w:rPr>
  </w:style>
  <w:style w:type="paragraph" w:styleId="Inhaltsverzeichnisberschrift">
    <w:name w:val="TOC Heading"/>
    <w:basedOn w:val="berschrift1"/>
    <w:next w:val="Standard"/>
    <w:uiPriority w:val="39"/>
    <w:unhideWhenUsed/>
    <w:qFormat/>
    <w:rsid w:val="008C6239"/>
    <w:pPr>
      <w:spacing w:line="259" w:lineRule="auto"/>
      <w:ind w:left="0" w:right="0" w:firstLine="0"/>
      <w:outlineLvl w:val="9"/>
    </w:pPr>
  </w:style>
  <w:style w:type="paragraph" w:styleId="Verzeichnis3">
    <w:name w:val="toc 3"/>
    <w:basedOn w:val="Standard"/>
    <w:next w:val="Standard"/>
    <w:autoRedefine/>
    <w:uiPriority w:val="39"/>
    <w:unhideWhenUsed/>
    <w:rsid w:val="008C6239"/>
    <w:pPr>
      <w:spacing w:after="100"/>
      <w:ind w:left="440"/>
    </w:pPr>
  </w:style>
  <w:style w:type="character" w:styleId="Hyperlink">
    <w:name w:val="Hyperlink"/>
    <w:basedOn w:val="Absatz-Standardschriftart"/>
    <w:uiPriority w:val="99"/>
    <w:unhideWhenUsed/>
    <w:rsid w:val="008C6239"/>
    <w:rPr>
      <w:color w:val="0563C1" w:themeColor="hyperlink"/>
      <w:u w:val="single"/>
    </w:rPr>
  </w:style>
  <w:style w:type="character" w:customStyle="1" w:styleId="berschrift2Zchn">
    <w:name w:val="Überschrift 2 Zchn"/>
    <w:basedOn w:val="Absatz-Standardschriftart"/>
    <w:link w:val="berschrift2"/>
    <w:uiPriority w:val="9"/>
    <w:rsid w:val="0063668D"/>
    <w:rPr>
      <w:rFonts w:asciiTheme="majorHAnsi" w:eastAsiaTheme="majorEastAsia" w:hAnsiTheme="majorHAnsi" w:cstheme="majorBidi"/>
      <w:b/>
      <w:color w:val="2F5496" w:themeColor="accent1" w:themeShade="BF"/>
      <w:kern w:val="0"/>
      <w:sz w:val="28"/>
      <w:szCs w:val="26"/>
      <w:lang w:eastAsia="de-DE"/>
      <w14:ligatures w14:val="none"/>
    </w:rPr>
  </w:style>
  <w:style w:type="paragraph" w:styleId="Verzeichnis2">
    <w:name w:val="toc 2"/>
    <w:basedOn w:val="Standard"/>
    <w:next w:val="Standard"/>
    <w:autoRedefine/>
    <w:uiPriority w:val="39"/>
    <w:unhideWhenUsed/>
    <w:rsid w:val="00040CC9"/>
    <w:pPr>
      <w:spacing w:after="100"/>
      <w:ind w:left="220"/>
    </w:pPr>
  </w:style>
  <w:style w:type="paragraph" w:styleId="Kopfzeile">
    <w:name w:val="header"/>
    <w:basedOn w:val="Standard"/>
    <w:link w:val="KopfzeileZchn"/>
    <w:uiPriority w:val="99"/>
    <w:unhideWhenUsed/>
    <w:rsid w:val="004211D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211DD"/>
    <w:rPr>
      <w:rFonts w:ascii="Calibri" w:eastAsia="Calibri" w:hAnsi="Calibri" w:cs="Calibri"/>
      <w:color w:val="000000"/>
      <w:kern w:val="0"/>
      <w:lang w:eastAsia="de-DE"/>
      <w14:ligatures w14:val="none"/>
    </w:rPr>
  </w:style>
  <w:style w:type="paragraph" w:styleId="Listenabsatz">
    <w:name w:val="List Paragraph"/>
    <w:basedOn w:val="Standard"/>
    <w:uiPriority w:val="34"/>
    <w:qFormat/>
    <w:rsid w:val="009722C4"/>
    <w:pPr>
      <w:ind w:left="720"/>
      <w:contextualSpacing/>
    </w:pPr>
  </w:style>
  <w:style w:type="table" w:styleId="Tabellenraster">
    <w:name w:val="Table Grid"/>
    <w:basedOn w:val="NormaleTabelle"/>
    <w:uiPriority w:val="39"/>
    <w:rsid w:val="002C3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5F18B4"/>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character" w:styleId="BesuchterLink">
    <w:name w:val="FollowedHyperlink"/>
    <w:basedOn w:val="Absatz-Standardschriftart"/>
    <w:uiPriority w:val="99"/>
    <w:semiHidden/>
    <w:unhideWhenUsed/>
    <w:rsid w:val="000B3B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lobaleslernen.de/sites/default/files/files/pages/orientierungsrahmen_fuer_den_lernbereich_globale_entwicklung_barrierefrei_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hulministerium.nrw/sites/default/files/documents/Leitlinie_BNE.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1F70C-D608-41A3-822B-AE6A9FC32D0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9276</Words>
  <Characters>58442</Characters>
  <Application>Microsoft Office Word</Application>
  <DocSecurity>0</DocSecurity>
  <Lines>487</Lines>
  <Paragraphs>135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Weber</dc:creator>
  <cp:keywords/>
  <dc:description/>
  <cp:lastModifiedBy>Lena Lindau-Sulis</cp:lastModifiedBy>
  <cp:revision>2</cp:revision>
  <cp:lastPrinted>2023-11-29T20:46:00Z</cp:lastPrinted>
  <dcterms:created xsi:type="dcterms:W3CDTF">2025-01-29T13:37:00Z</dcterms:created>
  <dcterms:modified xsi:type="dcterms:W3CDTF">2025-01-29T13:37:00Z</dcterms:modified>
</cp:coreProperties>
</file>